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5C" w:rsidRPr="00F15687" w:rsidRDefault="007231E6" w:rsidP="00DC49C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Homework</w:t>
      </w:r>
      <w:r w:rsidR="00BA5B19">
        <w:rPr>
          <w:b/>
          <w:bCs/>
          <w:sz w:val="24"/>
          <w:szCs w:val="24"/>
        </w:rPr>
        <w:t xml:space="preserve"> </w:t>
      </w:r>
      <w:r w:rsidR="00DC49C4">
        <w:rPr>
          <w:b/>
          <w:bCs/>
          <w:sz w:val="24"/>
          <w:szCs w:val="24"/>
        </w:rPr>
        <w:t>3</w:t>
      </w:r>
    </w:p>
    <w:p w:rsidR="00F15687" w:rsidRPr="003474FE" w:rsidRDefault="00F15687" w:rsidP="00E90CCA">
      <w:pPr>
        <w:spacing w:line="360" w:lineRule="auto"/>
        <w:rPr>
          <w:szCs w:val="22"/>
        </w:rPr>
      </w:pPr>
    </w:p>
    <w:p w:rsidR="009066AC" w:rsidRPr="009066AC" w:rsidRDefault="009066AC" w:rsidP="009066AC">
      <w:pPr>
        <w:widowControl w:val="0"/>
        <w:spacing w:line="360" w:lineRule="auto"/>
        <w:rPr>
          <w:bCs/>
          <w:color w:val="000000"/>
          <w:szCs w:val="22"/>
        </w:rPr>
      </w:pPr>
      <w:r w:rsidRPr="009066AC">
        <w:rPr>
          <w:color w:val="00000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6" type="#_x0000_t75" style="position:absolute;margin-left:141pt;margin-top:4.95pt;width:320.4pt;height:138.85pt;z-index:5;mso-position-horizontal-relative:text;mso-position-vertical-relative:text">
            <v:imagedata r:id="rId9" o:title=""/>
            <w10:wrap type="square"/>
          </v:shape>
        </w:pict>
      </w:r>
    </w:p>
    <w:p w:rsidR="009066AC" w:rsidRPr="009066AC" w:rsidRDefault="009066AC" w:rsidP="009066AC">
      <w:pPr>
        <w:widowControl w:val="0"/>
        <w:spacing w:line="360" w:lineRule="auto"/>
        <w:ind w:left="1080" w:hanging="1080"/>
        <w:rPr>
          <w:bCs/>
          <w:color w:val="000000"/>
          <w:szCs w:val="22"/>
        </w:rPr>
      </w:pPr>
      <w:r w:rsidRPr="007231E6">
        <w:rPr>
          <w:b/>
          <w:color w:val="FF0000"/>
          <w:szCs w:val="22"/>
        </w:rPr>
        <w:t>P3.1.2</w:t>
      </w:r>
      <w:r w:rsidRPr="009066AC">
        <w:rPr>
          <w:bCs/>
          <w:color w:val="000000"/>
          <w:szCs w:val="22"/>
        </w:rPr>
        <w:tab/>
        <w:t xml:space="preserve">Determine </w:t>
      </w:r>
      <w:proofErr w:type="spellStart"/>
      <w:r w:rsidRPr="009066AC">
        <w:rPr>
          <w:bCs/>
          <w:i/>
          <w:color w:val="000000"/>
          <w:szCs w:val="22"/>
        </w:rPr>
        <w:t>R</w:t>
      </w:r>
      <w:r w:rsidRPr="009066AC">
        <w:rPr>
          <w:bCs/>
          <w:i/>
          <w:color w:val="000000"/>
          <w:szCs w:val="22"/>
          <w:vertAlign w:val="subscript"/>
        </w:rPr>
        <w:t>eq</w:t>
      </w:r>
      <w:proofErr w:type="spellEnd"/>
      <w:r w:rsidRPr="009066AC">
        <w:rPr>
          <w:bCs/>
          <w:color w:val="000000"/>
          <w:szCs w:val="22"/>
        </w:rPr>
        <w:t xml:space="preserve"> in Figure P3.1.2.</w:t>
      </w:r>
    </w:p>
    <w:p w:rsidR="009066AC" w:rsidRPr="009066AC" w:rsidRDefault="009066AC" w:rsidP="00E35916">
      <w:pPr>
        <w:spacing w:line="360" w:lineRule="auto"/>
        <w:ind w:left="1080" w:hanging="1080"/>
        <w:rPr>
          <w:szCs w:val="22"/>
        </w:rPr>
      </w:pPr>
    </w:p>
    <w:p w:rsidR="009066AC" w:rsidRPr="009066AC" w:rsidRDefault="009066AC" w:rsidP="00E35916">
      <w:pPr>
        <w:spacing w:line="360" w:lineRule="auto"/>
        <w:ind w:left="1080" w:hanging="1080"/>
        <w:rPr>
          <w:szCs w:val="22"/>
        </w:rPr>
      </w:pPr>
    </w:p>
    <w:p w:rsidR="009066AC" w:rsidRPr="009066AC" w:rsidRDefault="009066AC" w:rsidP="00E35916">
      <w:pPr>
        <w:spacing w:line="360" w:lineRule="auto"/>
        <w:ind w:left="1080" w:hanging="1080"/>
        <w:rPr>
          <w:szCs w:val="22"/>
        </w:rPr>
      </w:pPr>
    </w:p>
    <w:p w:rsidR="009066AC" w:rsidRPr="009066AC" w:rsidRDefault="009066AC" w:rsidP="00E35916">
      <w:pPr>
        <w:spacing w:line="360" w:lineRule="auto"/>
        <w:ind w:left="1080" w:hanging="1080"/>
        <w:rPr>
          <w:szCs w:val="22"/>
        </w:rPr>
      </w:pPr>
    </w:p>
    <w:p w:rsidR="000E186D" w:rsidRPr="00EE7B68" w:rsidRDefault="009066AC" w:rsidP="00E35916">
      <w:pPr>
        <w:spacing w:line="360" w:lineRule="auto"/>
        <w:ind w:left="1080" w:hanging="1080"/>
        <w:rPr>
          <w:szCs w:val="22"/>
        </w:rPr>
      </w:pPr>
      <w:r>
        <w:pict>
          <v:shape id="_x0000_s1125" type="#_x0000_t75" style="position:absolute;left:0;text-align:left;margin-left:316.2pt;margin-top:112.45pt;width:123.85pt;height:161.85pt;z-index:1;mso-position-horizontal-relative:text;mso-position-vertical-relative:text">
            <v:imagedata r:id="rId10" o:title=""/>
            <w10:wrap type="square"/>
          </v:shape>
        </w:pict>
      </w:r>
      <w:r w:rsidRPr="009066AC">
        <w:rPr>
          <w:b/>
          <w:szCs w:val="22"/>
        </w:rPr>
        <w:t>Solution:</w:t>
      </w:r>
      <w:r w:rsidR="001E0578">
        <w:rPr>
          <w:szCs w:val="22"/>
        </w:rPr>
        <w:tab/>
      </w:r>
      <w:r w:rsidR="005F4F42">
        <w:rPr>
          <w:szCs w:val="22"/>
        </w:rPr>
        <w:t>On the RHS, (0.5 k</w:t>
      </w:r>
      <w:r w:rsidR="005F4F42">
        <w:rPr>
          <w:szCs w:val="22"/>
        </w:rPr>
        <w:sym w:font="Symbol" w:char="F057"/>
      </w:r>
      <w:r w:rsidR="005F4F42">
        <w:rPr>
          <w:szCs w:val="22"/>
        </w:rPr>
        <w:t>||2 k</w:t>
      </w:r>
      <w:r w:rsidR="005F4F42">
        <w:rPr>
          <w:szCs w:val="22"/>
        </w:rPr>
        <w:sym w:font="Symbol" w:char="F057"/>
      </w:r>
      <w:r w:rsidR="005F4F42">
        <w:rPr>
          <w:szCs w:val="22"/>
        </w:rPr>
        <w:t>) = 1/2.5 = 0.4 k</w:t>
      </w:r>
      <w:r w:rsidR="005F4F42">
        <w:rPr>
          <w:szCs w:val="22"/>
        </w:rPr>
        <w:sym w:font="Symbol" w:char="F057"/>
      </w:r>
      <w:r w:rsidR="005F4F42">
        <w:rPr>
          <w:szCs w:val="22"/>
        </w:rPr>
        <w:t>; in series with 0.1 k</w:t>
      </w:r>
      <w:r w:rsidR="005F4F42">
        <w:rPr>
          <w:szCs w:val="22"/>
        </w:rPr>
        <w:sym w:font="Symbol" w:char="F057"/>
      </w:r>
      <w:r w:rsidR="005F4F42">
        <w:rPr>
          <w:szCs w:val="22"/>
        </w:rPr>
        <w:t>, this becomes 0.5 k</w:t>
      </w:r>
      <w:r w:rsidR="005F4F42">
        <w:rPr>
          <w:szCs w:val="22"/>
        </w:rPr>
        <w:sym w:font="Symbol" w:char="F057"/>
      </w:r>
      <w:r w:rsidR="005F4F42">
        <w:rPr>
          <w:szCs w:val="22"/>
        </w:rPr>
        <w:t>; in parallel with 2 k</w:t>
      </w:r>
      <w:r w:rsidR="005F4F42">
        <w:rPr>
          <w:szCs w:val="22"/>
        </w:rPr>
        <w:sym w:font="Symbol" w:char="F057"/>
      </w:r>
      <w:r w:rsidR="005F4F42">
        <w:rPr>
          <w:szCs w:val="22"/>
        </w:rPr>
        <w:t>, this gives again 0.4 k</w:t>
      </w:r>
      <w:r w:rsidR="005F4F42">
        <w:rPr>
          <w:szCs w:val="22"/>
        </w:rPr>
        <w:sym w:font="Symbol" w:char="F057"/>
      </w:r>
      <w:r w:rsidR="005F4F42">
        <w:rPr>
          <w:szCs w:val="22"/>
        </w:rPr>
        <w:t>. On the LHS, (0.6 k</w:t>
      </w:r>
      <w:r w:rsidR="005F4F42">
        <w:rPr>
          <w:szCs w:val="22"/>
        </w:rPr>
        <w:sym w:font="Symbol" w:char="F057"/>
      </w:r>
      <w:r w:rsidR="005F4F42">
        <w:rPr>
          <w:szCs w:val="22"/>
        </w:rPr>
        <w:t>||1.2 k</w:t>
      </w:r>
      <w:r w:rsidR="005F4F42">
        <w:rPr>
          <w:szCs w:val="22"/>
        </w:rPr>
        <w:sym w:font="Symbol" w:char="F057"/>
      </w:r>
      <w:r w:rsidR="005F4F42">
        <w:rPr>
          <w:szCs w:val="22"/>
        </w:rPr>
        <w:t>) = 0.72/1.8 = 0.4 k</w:t>
      </w:r>
      <w:r w:rsidR="005F4F42">
        <w:rPr>
          <w:szCs w:val="22"/>
        </w:rPr>
        <w:sym w:font="Symbol" w:char="F057"/>
      </w:r>
      <w:r w:rsidR="005F4F42">
        <w:rPr>
          <w:szCs w:val="22"/>
        </w:rPr>
        <w:t>; in series with 0.2 k</w:t>
      </w:r>
      <w:r w:rsidR="005F4F42">
        <w:rPr>
          <w:szCs w:val="22"/>
        </w:rPr>
        <w:sym w:font="Symbol" w:char="F057"/>
      </w:r>
      <w:r w:rsidR="005F4F42">
        <w:rPr>
          <w:szCs w:val="22"/>
        </w:rPr>
        <w:t>, this becomes 0.6 k</w:t>
      </w:r>
      <w:r w:rsidR="005F4F42">
        <w:rPr>
          <w:szCs w:val="22"/>
        </w:rPr>
        <w:sym w:font="Symbol" w:char="F057"/>
      </w:r>
      <w:r w:rsidR="005F4F42">
        <w:rPr>
          <w:szCs w:val="22"/>
        </w:rPr>
        <w:t>; in parallel with 0.3 k</w:t>
      </w:r>
      <w:r w:rsidR="005F4F42">
        <w:rPr>
          <w:szCs w:val="22"/>
        </w:rPr>
        <w:sym w:font="Symbol" w:char="F057"/>
      </w:r>
      <w:r w:rsidR="005F4F42">
        <w:rPr>
          <w:szCs w:val="22"/>
        </w:rPr>
        <w:t xml:space="preserve">, this gives </w:t>
      </w:r>
      <w:r w:rsidR="009F4FA5">
        <w:rPr>
          <w:szCs w:val="22"/>
        </w:rPr>
        <w:t>0.18/0.9 = 0.2 k</w:t>
      </w:r>
      <w:r w:rsidR="009F4FA5">
        <w:rPr>
          <w:szCs w:val="22"/>
        </w:rPr>
        <w:sym w:font="Symbol" w:char="F057"/>
      </w:r>
      <w:r w:rsidR="005F4F42">
        <w:rPr>
          <w:szCs w:val="22"/>
        </w:rPr>
        <w:t>.</w:t>
      </w:r>
      <w:r w:rsidR="009F4FA5">
        <w:rPr>
          <w:szCs w:val="22"/>
        </w:rPr>
        <w:t xml:space="preserve"> This resistance appears in series with the0.4 k</w:t>
      </w:r>
      <w:r w:rsidR="009F4FA5">
        <w:rPr>
          <w:szCs w:val="22"/>
        </w:rPr>
        <w:sym w:font="Symbol" w:char="F057"/>
      </w:r>
      <w:r w:rsidR="009F4FA5">
        <w:rPr>
          <w:szCs w:val="22"/>
        </w:rPr>
        <w:t xml:space="preserve"> from the RHS, giving a total of 0.6 k</w:t>
      </w:r>
      <w:r w:rsidR="009F4FA5">
        <w:rPr>
          <w:szCs w:val="22"/>
        </w:rPr>
        <w:sym w:font="Symbol" w:char="F057"/>
      </w:r>
      <w:r w:rsidR="009F4FA5">
        <w:rPr>
          <w:szCs w:val="22"/>
        </w:rPr>
        <w:t xml:space="preserve">. </w:t>
      </w:r>
      <w:r w:rsidR="009F4FA5" w:rsidRPr="009F4FA5">
        <w:rPr>
          <w:i/>
          <w:szCs w:val="22"/>
        </w:rPr>
        <w:t>R</w:t>
      </w:r>
      <w:r w:rsidR="009F4FA5" w:rsidRPr="009F4FA5">
        <w:rPr>
          <w:i/>
          <w:szCs w:val="22"/>
          <w:vertAlign w:val="subscript"/>
        </w:rPr>
        <w:t>eq</w:t>
      </w:r>
      <w:r w:rsidR="009F4FA5">
        <w:rPr>
          <w:szCs w:val="22"/>
        </w:rPr>
        <w:t xml:space="preserve"> = (1.8 k</w:t>
      </w:r>
      <w:r w:rsidR="009F4FA5">
        <w:rPr>
          <w:szCs w:val="22"/>
        </w:rPr>
        <w:sym w:font="Symbol" w:char="F057"/>
      </w:r>
      <w:r w:rsidR="009F4FA5">
        <w:rPr>
          <w:szCs w:val="22"/>
        </w:rPr>
        <w:t>||0.6 k</w:t>
      </w:r>
      <w:r w:rsidR="009F4FA5">
        <w:rPr>
          <w:szCs w:val="22"/>
        </w:rPr>
        <w:sym w:font="Symbol" w:char="F057"/>
      </w:r>
      <w:r w:rsidR="009F4FA5">
        <w:rPr>
          <w:szCs w:val="22"/>
        </w:rPr>
        <w:t>) = 0.45 k</w:t>
      </w:r>
      <w:r w:rsidR="009F4FA5">
        <w:rPr>
          <w:szCs w:val="22"/>
        </w:rPr>
        <w:sym w:font="Symbol" w:char="F057"/>
      </w:r>
      <w:r w:rsidR="009F4FA5">
        <w:rPr>
          <w:szCs w:val="22"/>
        </w:rPr>
        <w:t>.</w:t>
      </w:r>
    </w:p>
    <w:p w:rsidR="009066AC" w:rsidRDefault="009066AC" w:rsidP="00FF43C1">
      <w:pPr>
        <w:widowControl w:val="0"/>
        <w:tabs>
          <w:tab w:val="left" w:pos="1080"/>
        </w:tabs>
        <w:spacing w:line="360" w:lineRule="auto"/>
        <w:ind w:left="1080" w:hanging="1080"/>
      </w:pPr>
      <w:r w:rsidRPr="002C5F18">
        <w:rPr>
          <w:b/>
          <w:bCs/>
        </w:rPr>
        <w:t>P3.1.9</w:t>
      </w:r>
      <w:r w:rsidRPr="002C5F18">
        <w:rPr>
          <w:b/>
          <w:bCs/>
        </w:rPr>
        <w:tab/>
      </w:r>
      <w:r w:rsidRPr="002C5F18">
        <w:t xml:space="preserve">Determine </w:t>
      </w:r>
      <w:r w:rsidRPr="002C5F18">
        <w:rPr>
          <w:position w:val="-14"/>
        </w:rPr>
        <w:object w:dxaOrig="400" w:dyaOrig="360">
          <v:shape id="_x0000_i1038" type="#_x0000_t75" style="width:19.8pt;height:18pt" o:ole="">
            <v:imagedata r:id="rId11" o:title=""/>
          </v:shape>
          <o:OLEObject Type="Embed" ProgID="Equation.3" ShapeID="_x0000_i1038" DrawAspect="Content" ObjectID="_1437570044" r:id="rId12"/>
        </w:object>
      </w:r>
      <w:r w:rsidRPr="002C5F18">
        <w:t xml:space="preserve"> between terminals </w:t>
      </w:r>
      <w:proofErr w:type="spellStart"/>
      <w:r w:rsidRPr="002C5F18">
        <w:t>ab</w:t>
      </w:r>
      <w:proofErr w:type="spellEnd"/>
      <w:r w:rsidRPr="002C5F18">
        <w:t xml:space="preserve"> in Figure P3.1.9.</w:t>
      </w:r>
    </w:p>
    <w:p w:rsidR="009066AC" w:rsidRPr="009066AC" w:rsidRDefault="009066AC" w:rsidP="00FF43C1">
      <w:pPr>
        <w:widowControl w:val="0"/>
        <w:tabs>
          <w:tab w:val="left" w:pos="1080"/>
        </w:tabs>
        <w:spacing w:line="360" w:lineRule="auto"/>
        <w:ind w:left="1080" w:hanging="1080"/>
        <w:rPr>
          <w:bCs/>
        </w:rPr>
      </w:pPr>
    </w:p>
    <w:p w:rsidR="009066AC" w:rsidRPr="009066AC" w:rsidRDefault="009066AC" w:rsidP="00FF43C1">
      <w:pPr>
        <w:widowControl w:val="0"/>
        <w:tabs>
          <w:tab w:val="left" w:pos="1080"/>
        </w:tabs>
        <w:spacing w:line="360" w:lineRule="auto"/>
        <w:ind w:left="1080" w:hanging="1080"/>
        <w:rPr>
          <w:bCs/>
        </w:rPr>
      </w:pPr>
    </w:p>
    <w:p w:rsidR="009066AC" w:rsidRPr="009066AC" w:rsidRDefault="009066AC" w:rsidP="00FF43C1">
      <w:pPr>
        <w:widowControl w:val="0"/>
        <w:tabs>
          <w:tab w:val="left" w:pos="1080"/>
        </w:tabs>
        <w:spacing w:line="360" w:lineRule="auto"/>
        <w:ind w:left="1080" w:hanging="1080"/>
        <w:rPr>
          <w:bCs/>
        </w:rPr>
      </w:pPr>
    </w:p>
    <w:p w:rsidR="009066AC" w:rsidRPr="009066AC" w:rsidRDefault="009066AC" w:rsidP="00FF43C1">
      <w:pPr>
        <w:widowControl w:val="0"/>
        <w:tabs>
          <w:tab w:val="left" w:pos="1080"/>
        </w:tabs>
        <w:spacing w:line="360" w:lineRule="auto"/>
        <w:ind w:left="1080" w:hanging="1080"/>
        <w:rPr>
          <w:bCs/>
        </w:rPr>
      </w:pPr>
    </w:p>
    <w:p w:rsidR="009066AC" w:rsidRDefault="009066AC" w:rsidP="00FF43C1">
      <w:pPr>
        <w:widowControl w:val="0"/>
        <w:tabs>
          <w:tab w:val="left" w:pos="1080"/>
        </w:tabs>
        <w:spacing w:line="360" w:lineRule="auto"/>
        <w:ind w:left="1080" w:hanging="1080"/>
        <w:rPr>
          <w:bCs/>
        </w:rPr>
      </w:pPr>
    </w:p>
    <w:p w:rsidR="009066AC" w:rsidRPr="009066AC" w:rsidRDefault="009066AC" w:rsidP="00FF43C1">
      <w:pPr>
        <w:widowControl w:val="0"/>
        <w:tabs>
          <w:tab w:val="left" w:pos="1080"/>
        </w:tabs>
        <w:spacing w:line="360" w:lineRule="auto"/>
        <w:ind w:left="1080" w:hanging="1080"/>
        <w:rPr>
          <w:bCs/>
        </w:rPr>
      </w:pPr>
    </w:p>
    <w:p w:rsidR="00FF43C1" w:rsidRDefault="009066AC" w:rsidP="00FF43C1">
      <w:pPr>
        <w:widowControl w:val="0"/>
        <w:tabs>
          <w:tab w:val="left" w:pos="1080"/>
        </w:tabs>
        <w:spacing w:line="360" w:lineRule="auto"/>
        <w:ind w:left="1080" w:hanging="1080"/>
      </w:pPr>
      <w:r>
        <w:rPr>
          <w:b/>
          <w:bCs/>
        </w:rPr>
        <w:t>Solution:</w:t>
      </w:r>
      <w:r w:rsidR="00FF43C1">
        <w:rPr>
          <w:b/>
          <w:bCs/>
        </w:rPr>
        <w:tab/>
      </w:r>
      <w:r w:rsidR="00FF43C1" w:rsidRPr="00573B05">
        <w:rPr>
          <w:i/>
          <w:iCs/>
        </w:rPr>
        <w:t>G</w:t>
      </w:r>
      <w:r w:rsidR="00FF43C1">
        <w:t xml:space="preserve"> in series with </w:t>
      </w:r>
      <w:r w:rsidR="00FF43C1" w:rsidRPr="00573B05">
        <w:rPr>
          <w:position w:val="-22"/>
        </w:rPr>
        <w:object w:dxaOrig="240" w:dyaOrig="580">
          <v:shape id="_x0000_i1025" type="#_x0000_t75" style="width:12pt;height:28.8pt" o:ole="">
            <v:imagedata r:id="rId13" o:title=""/>
          </v:shape>
          <o:OLEObject Type="Embed" ProgID="Equation.3" ShapeID="_x0000_i1025" DrawAspect="Content" ObjectID="_1437570045" r:id="rId14"/>
        </w:object>
      </w:r>
      <w:r w:rsidR="00FF43C1" w:rsidRPr="00573B05">
        <w:rPr>
          <w:i/>
          <w:iCs/>
        </w:rPr>
        <w:t>G</w:t>
      </w:r>
      <w:r w:rsidR="00FF43C1">
        <w:t xml:space="preserve"> is </w:t>
      </w:r>
      <w:r w:rsidR="00FF43C1" w:rsidRPr="00F314FA">
        <w:rPr>
          <w:position w:val="-22"/>
        </w:rPr>
        <w:object w:dxaOrig="680" w:dyaOrig="580">
          <v:shape id="_x0000_i1026" type="#_x0000_t75" style="width:34.2pt;height:28.8pt" o:ole="">
            <v:imagedata r:id="rId15" o:title=""/>
          </v:shape>
          <o:OLEObject Type="Embed" ProgID="Equation.3" ShapeID="_x0000_i1026" DrawAspect="Content" ObjectID="_1437570046" r:id="rId16"/>
        </w:object>
      </w:r>
      <w:r w:rsidR="00FF43C1">
        <w:sym w:font="Symbol" w:char="F03D"/>
      </w:r>
      <w:r w:rsidR="00FF43C1">
        <w:t xml:space="preserve">0.6 </w:t>
      </w:r>
      <w:r w:rsidR="00FF43C1" w:rsidRPr="00F314FA">
        <w:rPr>
          <w:i/>
          <w:iCs/>
        </w:rPr>
        <w:t>G</w:t>
      </w:r>
      <w:r w:rsidR="00FF43C1">
        <w:t xml:space="preserve">. The </w:t>
      </w:r>
      <w:r w:rsidR="00FF43C1" w:rsidRPr="00573B05">
        <w:rPr>
          <w:position w:val="-22"/>
        </w:rPr>
        <w:object w:dxaOrig="240" w:dyaOrig="580">
          <v:shape id="_x0000_i1027" type="#_x0000_t75" style="width:12pt;height:28.8pt" o:ole="">
            <v:imagedata r:id="rId17" o:title=""/>
          </v:shape>
          <o:OLEObject Type="Embed" ProgID="Equation.3" ShapeID="_x0000_i1027" DrawAspect="Content" ObjectID="_1437570047" r:id="rId18"/>
        </w:object>
      </w:r>
      <w:r w:rsidR="00FF43C1" w:rsidRPr="00573B05">
        <w:rPr>
          <w:i/>
          <w:iCs/>
        </w:rPr>
        <w:t>G</w:t>
      </w:r>
      <w:r w:rsidR="00FF43C1">
        <w:rPr>
          <w:i/>
          <w:iCs/>
        </w:rPr>
        <w:t xml:space="preserve"> </w:t>
      </w:r>
      <w:proofErr w:type="gramStart"/>
      <w:r w:rsidR="00FF43C1" w:rsidRPr="004E4C7E">
        <w:t>resistor</w:t>
      </w:r>
      <w:proofErr w:type="gramEnd"/>
      <w:r w:rsidR="00FF43C1" w:rsidRPr="004E4C7E">
        <w:t xml:space="preserve"> </w:t>
      </w:r>
      <w:r w:rsidR="00FF43C1">
        <w:t xml:space="preserve">connected to node b may be split into two </w:t>
      </w:r>
      <w:r w:rsidR="00FF43C1" w:rsidRPr="004E4C7E">
        <w:rPr>
          <w:position w:val="-22"/>
        </w:rPr>
        <w:object w:dxaOrig="240" w:dyaOrig="580">
          <v:shape id="_x0000_i1028" type="#_x0000_t75" style="width:12pt;height:28.8pt" o:ole="">
            <v:imagedata r:id="rId19" o:title=""/>
          </v:shape>
          <o:OLEObject Type="Embed" ProgID="Equation.3" ShapeID="_x0000_i1028" DrawAspect="Content" ObjectID="_1437570048" r:id="rId20"/>
        </w:object>
      </w:r>
      <w:r w:rsidR="00FF43C1">
        <w:t xml:space="preserve"> </w:t>
      </w:r>
      <w:r w:rsidR="00FF43C1" w:rsidRPr="00573B05">
        <w:rPr>
          <w:i/>
          <w:iCs/>
        </w:rPr>
        <w:t>G</w:t>
      </w:r>
      <w:r w:rsidR="00FF43C1">
        <w:rPr>
          <w:i/>
          <w:iCs/>
        </w:rPr>
        <w:t xml:space="preserve"> </w:t>
      </w:r>
      <w:r w:rsidR="00FF43C1" w:rsidRPr="004E4C7E">
        <w:t>resistor</w:t>
      </w:r>
      <w:r w:rsidR="00FF43C1">
        <w:t>s, each of which is in series</w:t>
      </w:r>
      <w:r w:rsidR="00FF43C1" w:rsidRPr="004E4C7E">
        <w:t xml:space="preserve"> </w:t>
      </w:r>
      <w:r w:rsidR="00FF43C1">
        <w:t xml:space="preserve">with 0.6 </w:t>
      </w:r>
      <w:r w:rsidR="00FF43C1" w:rsidRPr="004E4C7E">
        <w:rPr>
          <w:i/>
          <w:iCs/>
        </w:rPr>
        <w:t>G</w:t>
      </w:r>
      <w:r w:rsidR="00FF43C1">
        <w:t xml:space="preserve">. This </w:t>
      </w:r>
      <w:proofErr w:type="gramStart"/>
      <w:r w:rsidR="00FF43C1">
        <w:t xml:space="preserve">gives </w:t>
      </w:r>
      <w:proofErr w:type="gramEnd"/>
      <w:r w:rsidR="00FF43C1" w:rsidRPr="00F314FA">
        <w:rPr>
          <w:position w:val="-22"/>
        </w:rPr>
        <w:object w:dxaOrig="1680" w:dyaOrig="580">
          <v:shape id="_x0000_i1029" type="#_x0000_t75" style="width:84pt;height:28.8pt" o:ole="">
            <v:imagedata r:id="rId21" o:title=""/>
          </v:shape>
          <o:OLEObject Type="Embed" ProgID="Equation.3" ShapeID="_x0000_i1029" DrawAspect="Content" ObjectID="_1437570049" r:id="rId22"/>
        </w:object>
      </w:r>
      <w:r w:rsidR="00FF43C1">
        <w:t xml:space="preserve">; </w:t>
      </w:r>
    </w:p>
    <w:p w:rsidR="00FF43C1" w:rsidRDefault="00FF43C1" w:rsidP="00FF43C1">
      <w:pPr>
        <w:widowControl w:val="0"/>
        <w:tabs>
          <w:tab w:val="left" w:pos="1080"/>
        </w:tabs>
        <w:spacing w:line="360" w:lineRule="auto"/>
        <w:ind w:left="1080" w:hanging="1080"/>
      </w:pPr>
      <w:r>
        <w:rPr>
          <w:b/>
          <w:bCs/>
        </w:rPr>
        <w:tab/>
      </w:r>
      <w:proofErr w:type="gramStart"/>
      <w:r w:rsidRPr="004E52A6">
        <w:rPr>
          <w:i/>
          <w:iCs/>
        </w:rPr>
        <w:t>G</w:t>
      </w:r>
      <w:r w:rsidRPr="004E52A6">
        <w:rPr>
          <w:vertAlign w:val="subscript"/>
        </w:rPr>
        <w:t>ab</w:t>
      </w:r>
      <w:r>
        <w:t xml:space="preserve"> </w:t>
      </w:r>
      <w:r>
        <w:sym w:font="Symbol" w:char="F03D"/>
      </w:r>
      <w:proofErr w:type="gramEnd"/>
      <w:r>
        <w:t xml:space="preserve"> </w:t>
      </w:r>
      <w:r w:rsidRPr="004E52A6">
        <w:rPr>
          <w:position w:val="-22"/>
        </w:rPr>
        <w:object w:dxaOrig="1420" w:dyaOrig="580">
          <v:shape id="_x0000_i1030" type="#_x0000_t75" style="width:70.8pt;height:28.8pt" o:ole="">
            <v:imagedata r:id="rId23" o:title=""/>
          </v:shape>
          <o:OLEObject Type="Embed" ProgID="Equation.3" ShapeID="_x0000_i1030" DrawAspect="Content" ObjectID="_1437570050" r:id="rId24"/>
        </w:object>
      </w:r>
      <w:r>
        <w:t>.</w:t>
      </w:r>
    </w:p>
    <w:p w:rsidR="007F5FD6" w:rsidRDefault="007F5FD6" w:rsidP="00E35916">
      <w:pPr>
        <w:spacing w:line="360" w:lineRule="auto"/>
        <w:ind w:left="1080" w:hanging="1080"/>
        <w:rPr>
          <w:b/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/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/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/>
          <w:bCs/>
          <w:szCs w:val="22"/>
        </w:rPr>
      </w:pPr>
    </w:p>
    <w:p w:rsidR="009066AC" w:rsidRPr="009066AC" w:rsidRDefault="009066AC" w:rsidP="009066AC">
      <w:pPr>
        <w:widowControl w:val="0"/>
        <w:spacing w:line="360" w:lineRule="auto"/>
        <w:ind w:left="1080" w:hanging="1080"/>
        <w:rPr>
          <w:rFonts w:eastAsia="Calibri"/>
          <w:b/>
          <w:bCs/>
          <w:szCs w:val="22"/>
        </w:rPr>
      </w:pPr>
      <w:r>
        <w:lastRenderedPageBreak/>
        <w:pict>
          <v:shape id="_x0000_s1168" type="#_x0000_t75" style="position:absolute;left:0;text-align:left;margin-left:206.4pt;margin-top:-5.7pt;width:251.3pt;height:235.9pt;z-index:2;mso-position-horizontal-relative:text;mso-position-vertical-relative:text">
            <v:imagedata r:id="rId25" o:title=""/>
            <w10:wrap type="square"/>
          </v:shape>
        </w:pict>
      </w:r>
      <w:r w:rsidRPr="009066AC">
        <w:rPr>
          <w:rFonts w:eastAsia="Calibri"/>
          <w:b/>
          <w:bCs/>
          <w:szCs w:val="22"/>
        </w:rPr>
        <w:t>P3.1.14</w:t>
      </w:r>
      <w:r w:rsidRPr="009066AC">
        <w:rPr>
          <w:rFonts w:eastAsia="Calibri"/>
          <w:b/>
          <w:bCs/>
          <w:szCs w:val="22"/>
        </w:rPr>
        <w:tab/>
      </w:r>
      <w:r w:rsidRPr="009066AC">
        <w:rPr>
          <w:color w:val="000000"/>
          <w:szCs w:val="22"/>
        </w:rPr>
        <w:t>Determine each of the resistors of the equivalent delta between terminals ‘a’, ‘b’, and ‘c in Figure P3.1.14, expressed in S.</w:t>
      </w:r>
    </w:p>
    <w:p w:rsidR="007231E6" w:rsidRPr="009066AC" w:rsidRDefault="009066AC" w:rsidP="009066AC">
      <w:pPr>
        <w:widowControl w:val="0"/>
        <w:spacing w:line="360" w:lineRule="auto"/>
        <w:ind w:left="1080" w:hanging="1080"/>
        <w:rPr>
          <w:bCs/>
          <w:szCs w:val="22"/>
        </w:rPr>
      </w:pPr>
      <w:r>
        <w:rPr>
          <w:b/>
          <w:bCs/>
          <w:szCs w:val="22"/>
        </w:rPr>
        <w:t>Solution:</w:t>
      </w:r>
      <w:r w:rsidR="007F5FD6">
        <w:rPr>
          <w:b/>
          <w:bCs/>
          <w:szCs w:val="22"/>
        </w:rPr>
        <w:tab/>
      </w:r>
      <w:r w:rsidR="007F5FD6">
        <w:t xml:space="preserve">The inner </w:t>
      </w:r>
      <w:r w:rsidR="007F5FD6">
        <w:sym w:font="Symbol" w:char="F044"/>
      </w:r>
      <w:r w:rsidR="007F5FD6">
        <w:t xml:space="preserve"> is transformed to three 2/3 </w:t>
      </w:r>
      <w:r w:rsidR="007F5FD6">
        <w:sym w:font="Symbol" w:char="F057"/>
      </w:r>
      <w:r w:rsidR="007F5FD6">
        <w:t xml:space="preserve"> resistors connected in Y. To each is added 1/3 </w:t>
      </w:r>
      <w:r w:rsidR="007F5FD6">
        <w:sym w:font="Symbol" w:char="F057"/>
      </w:r>
      <w:r w:rsidR="007F5FD6">
        <w:t xml:space="preserve"> in series to give three 1 </w:t>
      </w:r>
      <w:r w:rsidR="007F5FD6">
        <w:sym w:font="Symbol" w:char="F057"/>
      </w:r>
      <w:r w:rsidR="007F5FD6">
        <w:t xml:space="preserve"> resistors connected in Y. These are transformed to three 1/3 S resistors connected in </w:t>
      </w:r>
      <w:r w:rsidR="007F5FD6">
        <w:sym w:font="Symbol" w:char="F044"/>
      </w:r>
      <w:r w:rsidR="007F5FD6">
        <w:t xml:space="preserve">. Each of the resistors of the equivalent </w:t>
      </w:r>
      <w:r w:rsidR="007F5FD6">
        <w:sym w:font="Symbol" w:char="F044"/>
      </w:r>
      <w:r w:rsidR="007F5FD6">
        <w:t xml:space="preserve"> will be (1/3 + 1/6) = 1/2 S.</w:t>
      </w: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</w:p>
    <w:p w:rsidR="009066AC" w:rsidRPr="009066AC" w:rsidRDefault="009066AC" w:rsidP="009066AC">
      <w:pPr>
        <w:widowControl w:val="0"/>
        <w:spacing w:line="360" w:lineRule="auto"/>
        <w:ind w:left="720" w:hanging="720"/>
        <w:rPr>
          <w:rFonts w:eastAsia="Calibri"/>
          <w:szCs w:val="22"/>
        </w:rPr>
      </w:pPr>
      <w:r w:rsidRPr="009066AC">
        <w:lastRenderedPageBreak/>
        <w:pict>
          <v:shape id="_x0000_s1407" type="#_x0000_t75" style="position:absolute;left:0;text-align:left;margin-left:253.2pt;margin-top:-4.2pt;width:214.5pt;height:134.25pt;z-index:8;mso-position-horizontal-relative:text;mso-position-vertical-relative:text">
            <v:imagedata r:id="rId26" o:title=""/>
            <w10:wrap type="square"/>
          </v:shape>
        </w:pict>
      </w:r>
      <w:r w:rsidRPr="009066AC">
        <w:rPr>
          <w:rFonts w:eastAsia="Calibri"/>
          <w:b/>
          <w:szCs w:val="22"/>
        </w:rPr>
        <w:t>P3.2.3</w:t>
      </w:r>
      <w:r w:rsidRPr="009066AC">
        <w:rPr>
          <w:rFonts w:eastAsia="Calibri"/>
          <w:szCs w:val="22"/>
        </w:rPr>
        <w:tab/>
        <w:t xml:space="preserve">Determine </w:t>
      </w:r>
      <w:r w:rsidRPr="009066AC">
        <w:rPr>
          <w:rFonts w:eastAsia="Calibri"/>
          <w:i/>
          <w:iCs/>
          <w:szCs w:val="22"/>
        </w:rPr>
        <w:t>I</w:t>
      </w:r>
      <w:r w:rsidRPr="009066AC">
        <w:rPr>
          <w:rFonts w:eastAsia="Calibri"/>
          <w:i/>
          <w:iCs/>
          <w:szCs w:val="22"/>
          <w:vertAlign w:val="subscript"/>
        </w:rPr>
        <w:t>x</w:t>
      </w:r>
      <w:r w:rsidRPr="009066AC">
        <w:rPr>
          <w:rFonts w:eastAsia="Calibri"/>
          <w:szCs w:val="22"/>
        </w:rPr>
        <w:t xml:space="preserve"> and </w:t>
      </w:r>
      <w:r w:rsidRPr="009066AC">
        <w:rPr>
          <w:rFonts w:eastAsia="Calibri"/>
          <w:i/>
          <w:szCs w:val="22"/>
        </w:rPr>
        <w:t>V</w:t>
      </w:r>
      <w:r w:rsidRPr="009066AC">
        <w:rPr>
          <w:rFonts w:eastAsia="Calibri"/>
          <w:i/>
          <w:szCs w:val="22"/>
          <w:vertAlign w:val="subscript"/>
        </w:rPr>
        <w:t>O</w:t>
      </w:r>
      <w:r w:rsidRPr="009066AC">
        <w:rPr>
          <w:rFonts w:eastAsia="Calibri"/>
          <w:szCs w:val="22"/>
        </w:rPr>
        <w:t xml:space="preserve"> in Figure P3.2.3 by transforming: (a) the current source to a voltage source; (b) the voltage source to a current source. Note that </w:t>
      </w:r>
      <w:r w:rsidRPr="009066AC">
        <w:rPr>
          <w:rFonts w:eastAsia="Calibri"/>
          <w:i/>
          <w:iCs/>
          <w:szCs w:val="22"/>
        </w:rPr>
        <w:t>I</w:t>
      </w:r>
      <w:r w:rsidRPr="009066AC">
        <w:rPr>
          <w:rFonts w:eastAsia="Calibri"/>
          <w:i/>
          <w:iCs/>
          <w:szCs w:val="22"/>
          <w:vertAlign w:val="subscript"/>
        </w:rPr>
        <w:t>x</w:t>
      </w:r>
      <w:r w:rsidRPr="009066AC">
        <w:rPr>
          <w:rFonts w:eastAsia="Calibri"/>
          <w:szCs w:val="22"/>
        </w:rPr>
        <w:t xml:space="preserve"> and </w:t>
      </w:r>
      <w:r w:rsidRPr="009066AC">
        <w:rPr>
          <w:rFonts w:eastAsia="Calibri"/>
          <w:i/>
          <w:szCs w:val="22"/>
        </w:rPr>
        <w:t>V</w:t>
      </w:r>
      <w:r w:rsidRPr="009066AC">
        <w:rPr>
          <w:rFonts w:eastAsia="Calibri"/>
          <w:i/>
          <w:szCs w:val="22"/>
          <w:vertAlign w:val="subscript"/>
        </w:rPr>
        <w:t>O</w:t>
      </w:r>
      <w:r w:rsidRPr="009066AC">
        <w:rPr>
          <w:rFonts w:eastAsia="Calibri"/>
          <w:szCs w:val="22"/>
        </w:rPr>
        <w:t xml:space="preserve"> can be identified with respect to terminals ‘</w:t>
      </w:r>
      <w:proofErr w:type="spellStart"/>
      <w:r w:rsidRPr="009066AC">
        <w:rPr>
          <w:rFonts w:eastAsia="Calibri"/>
          <w:szCs w:val="22"/>
        </w:rPr>
        <w:t>ab</w:t>
      </w:r>
      <w:proofErr w:type="spellEnd"/>
      <w:r w:rsidRPr="009066AC">
        <w:rPr>
          <w:rFonts w:eastAsia="Calibri"/>
          <w:szCs w:val="22"/>
        </w:rPr>
        <w:t xml:space="preserve">’. </w:t>
      </w:r>
    </w:p>
    <w:p w:rsidR="009066AC" w:rsidRDefault="009066AC" w:rsidP="00B12AFA">
      <w:pPr>
        <w:tabs>
          <w:tab w:val="left" w:pos="1080"/>
        </w:tabs>
        <w:spacing w:line="360" w:lineRule="auto"/>
        <w:ind w:left="1440" w:hanging="1440"/>
        <w:rPr>
          <w:b/>
          <w:bCs/>
          <w:szCs w:val="22"/>
        </w:rPr>
      </w:pPr>
    </w:p>
    <w:p w:rsidR="009066AC" w:rsidRDefault="009066AC" w:rsidP="00B12AFA">
      <w:pPr>
        <w:tabs>
          <w:tab w:val="left" w:pos="1080"/>
        </w:tabs>
        <w:spacing w:line="360" w:lineRule="auto"/>
        <w:ind w:left="1440" w:hanging="1440"/>
        <w:rPr>
          <w:b/>
          <w:bCs/>
          <w:szCs w:val="22"/>
        </w:rPr>
      </w:pPr>
      <w:r w:rsidRPr="009066AC">
        <w:pict>
          <v:shape id="_x0000_s1405" type="#_x0000_t75" style="position:absolute;left:0;text-align:left;margin-left:252pt;margin-top:8.35pt;width:183.75pt;height:119.25pt;z-index:6;mso-position-horizontal-relative:text;mso-position-vertical-relative:text">
            <v:imagedata r:id="rId27" o:title=""/>
            <w10:wrap type="square"/>
          </v:shape>
        </w:pict>
      </w:r>
    </w:p>
    <w:p w:rsidR="004D209E" w:rsidRDefault="009066AC" w:rsidP="00B12AFA">
      <w:pPr>
        <w:tabs>
          <w:tab w:val="left" w:pos="1080"/>
        </w:tabs>
        <w:spacing w:line="360" w:lineRule="auto"/>
        <w:ind w:left="1440" w:hanging="1440"/>
        <w:rPr>
          <w:rFonts w:eastAsia="Calibri"/>
        </w:rPr>
      </w:pPr>
      <w:r w:rsidRPr="009066AC">
        <w:pict>
          <v:shape id="_x0000_s1406" type="#_x0000_t75" style="position:absolute;left:0;text-align:left;margin-left:238.2pt;margin-top:127.15pt;width:225pt;height:111pt;z-index:7;mso-position-horizontal-relative:text;mso-position-vertical-relative:text">
            <v:imagedata r:id="rId28" o:title=""/>
            <w10:wrap type="square"/>
          </v:shape>
        </w:pict>
      </w:r>
      <w:r>
        <w:rPr>
          <w:b/>
          <w:bCs/>
          <w:szCs w:val="22"/>
        </w:rPr>
        <w:t>Solution:</w:t>
      </w:r>
      <w:r w:rsidR="00B12AFA">
        <w:rPr>
          <w:bCs/>
          <w:szCs w:val="22"/>
        </w:rPr>
        <w:tab/>
        <w:t>(a)</w:t>
      </w:r>
      <w:r w:rsidR="00B12AFA">
        <w:rPr>
          <w:bCs/>
          <w:szCs w:val="22"/>
        </w:rPr>
        <w:tab/>
        <w:t>The current source is transformed to a voltage source 0.5</w:t>
      </w:r>
      <w:r w:rsidR="00B12AFA" w:rsidRPr="00B12AFA">
        <w:rPr>
          <w:bCs/>
          <w:i/>
          <w:szCs w:val="22"/>
        </w:rPr>
        <w:t>I</w:t>
      </w:r>
      <w:r w:rsidR="00B12AFA" w:rsidRPr="00B12AFA">
        <w:rPr>
          <w:bCs/>
          <w:i/>
          <w:szCs w:val="22"/>
          <w:vertAlign w:val="subscript"/>
        </w:rPr>
        <w:t>x</w:t>
      </w:r>
      <w:r w:rsidR="00B12AFA">
        <w:rPr>
          <w:bCs/>
          <w:szCs w:val="22"/>
        </w:rPr>
        <w:sym w:font="Symbol" w:char="F0B4"/>
      </w:r>
      <w:r w:rsidR="00B12AFA">
        <w:rPr>
          <w:bCs/>
          <w:szCs w:val="22"/>
        </w:rPr>
        <w:t xml:space="preserve">2 = </w:t>
      </w:r>
      <w:r w:rsidR="00B12AFA" w:rsidRPr="00F51B9E">
        <w:rPr>
          <w:bCs/>
          <w:i/>
          <w:szCs w:val="22"/>
        </w:rPr>
        <w:t>I</w:t>
      </w:r>
      <w:r w:rsidR="00B12AFA" w:rsidRPr="00F51B9E">
        <w:rPr>
          <w:bCs/>
          <w:i/>
          <w:szCs w:val="22"/>
          <w:vertAlign w:val="subscript"/>
        </w:rPr>
        <w:t>x</w:t>
      </w:r>
      <w:r w:rsidR="00B12AFA">
        <w:rPr>
          <w:bCs/>
          <w:szCs w:val="22"/>
        </w:rPr>
        <w:t xml:space="preserve"> </w:t>
      </w:r>
      <w:r w:rsidR="00F51B9E">
        <w:rPr>
          <w:bCs/>
          <w:szCs w:val="22"/>
        </w:rPr>
        <w:t xml:space="preserve">A </w:t>
      </w:r>
      <w:r w:rsidR="00B12AFA">
        <w:rPr>
          <w:bCs/>
          <w:szCs w:val="22"/>
        </w:rPr>
        <w:t xml:space="preserve">in series with 2 </w:t>
      </w:r>
      <w:r w:rsidR="00B12AFA">
        <w:rPr>
          <w:bCs/>
          <w:szCs w:val="22"/>
        </w:rPr>
        <w:sym w:font="Symbol" w:char="F057"/>
      </w:r>
      <w:r w:rsidR="00B12AFA">
        <w:rPr>
          <w:bCs/>
          <w:szCs w:val="22"/>
        </w:rPr>
        <w:t xml:space="preserve"> (Figure P3.2.3a). </w:t>
      </w:r>
      <w:r w:rsidR="00B12AFA" w:rsidRPr="00D7035B">
        <w:rPr>
          <w:rFonts w:eastAsia="Calibri"/>
        </w:rPr>
        <w:t xml:space="preserve">It follows </w:t>
      </w:r>
      <w:proofErr w:type="gramStart"/>
      <w:r w:rsidR="00B12AFA" w:rsidRPr="00D7035B">
        <w:rPr>
          <w:rFonts w:eastAsia="Calibri"/>
        </w:rPr>
        <w:t xml:space="preserve">that </w:t>
      </w:r>
      <w:proofErr w:type="gramEnd"/>
      <w:r w:rsidR="00B12AFA" w:rsidRPr="00D7035B">
        <w:rPr>
          <w:rFonts w:eastAsia="Calibri"/>
          <w:position w:val="-22"/>
        </w:rPr>
        <w:object w:dxaOrig="1040" w:dyaOrig="580">
          <v:shape id="_x0000_i1039" type="#_x0000_t75" style="width:51.6pt;height:28.8pt" o:ole="">
            <v:imagedata r:id="rId29" o:title=""/>
          </v:shape>
          <o:OLEObject Type="Embed" ProgID="Equation.3" ShapeID="_x0000_i1039" DrawAspect="Content" ObjectID="_1437570051" r:id="rId30"/>
        </w:object>
      </w:r>
      <w:r w:rsidR="00B12AFA" w:rsidRPr="00D7035B">
        <w:rPr>
          <w:rFonts w:eastAsia="Calibri"/>
        </w:rPr>
        <w:t xml:space="preserve">, which gives </w:t>
      </w:r>
      <w:r w:rsidR="00B12AFA" w:rsidRPr="00D7035B">
        <w:rPr>
          <w:rFonts w:eastAsia="Calibri"/>
          <w:i/>
          <w:iCs/>
        </w:rPr>
        <w:t>I</w:t>
      </w:r>
      <w:r w:rsidR="00B12AFA" w:rsidRPr="00D7035B">
        <w:rPr>
          <w:rFonts w:eastAsia="Calibri"/>
          <w:i/>
          <w:iCs/>
          <w:vertAlign w:val="subscript"/>
        </w:rPr>
        <w:t>x</w:t>
      </w:r>
      <w:r w:rsidR="00B12AFA" w:rsidRPr="00D7035B">
        <w:rPr>
          <w:rFonts w:eastAsia="Calibri"/>
        </w:rPr>
        <w:t xml:space="preserve"> = </w:t>
      </w:r>
      <w:r w:rsidR="00B12AFA" w:rsidRPr="00B12AFA">
        <w:rPr>
          <w:rFonts w:eastAsia="Calibri"/>
          <w:iCs/>
        </w:rPr>
        <w:t>1</w:t>
      </w:r>
      <w:r w:rsidR="00B12AFA" w:rsidRPr="00D7035B">
        <w:rPr>
          <w:rFonts w:eastAsia="Calibri"/>
        </w:rPr>
        <w:t xml:space="preserve"> A.</w:t>
      </w:r>
      <w:r w:rsidR="00F51B9E">
        <w:rPr>
          <w:rFonts w:eastAsia="Calibri"/>
        </w:rPr>
        <w:t xml:space="preserve">; from KVL, </w:t>
      </w:r>
      <w:r w:rsidR="00F51B9E" w:rsidRPr="00F51B9E">
        <w:rPr>
          <w:rFonts w:eastAsia="Calibri"/>
          <w:i/>
        </w:rPr>
        <w:t>V</w:t>
      </w:r>
      <w:r w:rsidR="00F51B9E" w:rsidRPr="00F51B9E">
        <w:rPr>
          <w:rFonts w:eastAsia="Calibri"/>
          <w:i/>
          <w:vertAlign w:val="subscript"/>
        </w:rPr>
        <w:t>O</w:t>
      </w:r>
      <w:r w:rsidR="00F51B9E">
        <w:rPr>
          <w:rFonts w:eastAsia="Calibri"/>
        </w:rPr>
        <w:t xml:space="preserve"> = 4 – 1</w:t>
      </w:r>
      <w:r w:rsidR="00F51B9E">
        <w:rPr>
          <w:rFonts w:eastAsia="Calibri"/>
        </w:rPr>
        <w:sym w:font="Symbol" w:char="F0B4"/>
      </w:r>
      <w:r w:rsidR="00F51B9E">
        <w:rPr>
          <w:rFonts w:eastAsia="Calibri"/>
        </w:rPr>
        <w:t>1 = 3 V.</w:t>
      </w:r>
    </w:p>
    <w:p w:rsidR="00B12AFA" w:rsidRPr="00B12AFA" w:rsidRDefault="00B12AFA" w:rsidP="00B12AFA">
      <w:pPr>
        <w:spacing w:line="360" w:lineRule="auto"/>
        <w:ind w:left="1440" w:hanging="360"/>
        <w:rPr>
          <w:bCs/>
          <w:szCs w:val="22"/>
        </w:rPr>
      </w:pPr>
      <w:r w:rsidRPr="00B12AFA">
        <w:rPr>
          <w:bCs/>
          <w:szCs w:val="22"/>
        </w:rPr>
        <w:t>(b)</w:t>
      </w:r>
      <w:r w:rsidRPr="00B12AFA">
        <w:rPr>
          <w:bCs/>
          <w:szCs w:val="22"/>
        </w:rPr>
        <w:tab/>
      </w:r>
      <w:r>
        <w:rPr>
          <w:bCs/>
          <w:szCs w:val="22"/>
        </w:rPr>
        <w:t xml:space="preserve">The </w:t>
      </w:r>
      <w:r w:rsidR="00F51B9E">
        <w:rPr>
          <w:bCs/>
          <w:szCs w:val="22"/>
        </w:rPr>
        <w:t>voltage</w:t>
      </w:r>
      <w:r>
        <w:rPr>
          <w:bCs/>
          <w:szCs w:val="22"/>
        </w:rPr>
        <w:t xml:space="preserve"> source is transformed to a </w:t>
      </w:r>
      <w:r w:rsidR="00F51B9E">
        <w:rPr>
          <w:bCs/>
          <w:szCs w:val="22"/>
        </w:rPr>
        <w:t>current</w:t>
      </w:r>
      <w:r>
        <w:rPr>
          <w:bCs/>
          <w:szCs w:val="22"/>
        </w:rPr>
        <w:t xml:space="preserve"> source </w:t>
      </w:r>
      <w:r w:rsidR="00F51B9E">
        <w:rPr>
          <w:bCs/>
          <w:szCs w:val="22"/>
        </w:rPr>
        <w:t>4/1</w:t>
      </w:r>
      <w:r>
        <w:rPr>
          <w:bCs/>
          <w:szCs w:val="22"/>
        </w:rPr>
        <w:t xml:space="preserve"> = </w:t>
      </w:r>
      <w:r w:rsidR="00F51B9E">
        <w:rPr>
          <w:bCs/>
          <w:szCs w:val="22"/>
        </w:rPr>
        <w:t>4 V</w:t>
      </w:r>
      <w:r>
        <w:rPr>
          <w:bCs/>
          <w:szCs w:val="22"/>
        </w:rPr>
        <w:t xml:space="preserve"> in </w:t>
      </w:r>
      <w:r w:rsidR="00F51B9E">
        <w:rPr>
          <w:bCs/>
          <w:szCs w:val="22"/>
        </w:rPr>
        <w:t>parallel with 1</w:t>
      </w:r>
      <w:r>
        <w:rPr>
          <w:bCs/>
          <w:szCs w:val="22"/>
        </w:rPr>
        <w:t xml:space="preserve"> </w:t>
      </w:r>
      <w:r>
        <w:rPr>
          <w:bCs/>
          <w:szCs w:val="22"/>
        </w:rPr>
        <w:sym w:font="Symbol" w:char="F057"/>
      </w:r>
      <w:r w:rsidR="00F51B9E">
        <w:rPr>
          <w:bCs/>
          <w:szCs w:val="22"/>
        </w:rPr>
        <w:t xml:space="preserve"> (Figure P3.2.3b</w:t>
      </w:r>
      <w:r>
        <w:rPr>
          <w:bCs/>
          <w:szCs w:val="22"/>
        </w:rPr>
        <w:t xml:space="preserve">). </w:t>
      </w:r>
      <w:r w:rsidR="001A458D">
        <w:rPr>
          <w:bCs/>
          <w:szCs w:val="22"/>
        </w:rPr>
        <w:t>The two current sources are combined to (4 + 0.5</w:t>
      </w:r>
      <w:r w:rsidR="001A458D" w:rsidRPr="001A458D">
        <w:rPr>
          <w:bCs/>
          <w:i/>
          <w:szCs w:val="22"/>
        </w:rPr>
        <w:t>I</w:t>
      </w:r>
      <w:r w:rsidR="001A458D" w:rsidRPr="001A458D">
        <w:rPr>
          <w:bCs/>
          <w:i/>
          <w:szCs w:val="22"/>
          <w:vertAlign w:val="subscript"/>
        </w:rPr>
        <w:t>x</w:t>
      </w:r>
      <w:r w:rsidR="001A458D">
        <w:rPr>
          <w:bCs/>
          <w:szCs w:val="22"/>
        </w:rPr>
        <w:t xml:space="preserve">) and the two resistances to (1||2) = 2/3 </w:t>
      </w:r>
      <w:r w:rsidR="001A458D">
        <w:rPr>
          <w:bCs/>
          <w:szCs w:val="22"/>
        </w:rPr>
        <w:sym w:font="Symbol" w:char="F057"/>
      </w:r>
      <w:r w:rsidR="001A458D">
        <w:rPr>
          <w:bCs/>
          <w:szCs w:val="22"/>
        </w:rPr>
        <w:t>. Hence</w:t>
      </w:r>
      <w:proofErr w:type="gramStart"/>
      <w:r w:rsidR="001A458D">
        <w:rPr>
          <w:bCs/>
          <w:szCs w:val="22"/>
        </w:rPr>
        <w:t xml:space="preserve">, </w:t>
      </w:r>
      <w:proofErr w:type="gramEnd"/>
      <w:r w:rsidR="001A458D" w:rsidRPr="00D7035B">
        <w:rPr>
          <w:rFonts w:eastAsia="Calibri"/>
          <w:position w:val="-22"/>
        </w:rPr>
        <w:object w:dxaOrig="1700" w:dyaOrig="580">
          <v:shape id="_x0000_i1040" type="#_x0000_t75" style="width:84.6pt;height:28.8pt" o:ole="">
            <v:imagedata r:id="rId31" o:title=""/>
          </v:shape>
          <o:OLEObject Type="Embed" ProgID="Equation.3" ShapeID="_x0000_i1040" DrawAspect="Content" ObjectID="_1437570052" r:id="rId32"/>
        </w:object>
      </w:r>
      <w:r w:rsidR="001A458D">
        <w:rPr>
          <w:rFonts w:eastAsia="Calibri"/>
        </w:rPr>
        <w:t xml:space="preserve">, with </w:t>
      </w:r>
      <w:r w:rsidR="001A458D" w:rsidRPr="001A458D">
        <w:rPr>
          <w:bCs/>
          <w:i/>
          <w:szCs w:val="22"/>
        </w:rPr>
        <w:t>V</w:t>
      </w:r>
      <w:r w:rsidR="001A458D" w:rsidRPr="001A458D">
        <w:rPr>
          <w:bCs/>
          <w:i/>
          <w:szCs w:val="22"/>
          <w:vertAlign w:val="subscript"/>
        </w:rPr>
        <w:t>O</w:t>
      </w:r>
      <w:r w:rsidR="001A458D">
        <w:rPr>
          <w:bCs/>
          <w:szCs w:val="22"/>
        </w:rPr>
        <w:t xml:space="preserve"> = </w:t>
      </w:r>
      <w:r w:rsidR="001A458D">
        <w:rPr>
          <w:rFonts w:eastAsia="Calibri"/>
        </w:rPr>
        <w:t>2</w:t>
      </w:r>
      <w:r w:rsidR="001A458D">
        <w:rPr>
          <w:rFonts w:eastAsia="Calibri"/>
        </w:rPr>
        <w:sym w:font="Symbol" w:char="F0B4"/>
      </w:r>
      <w:r w:rsidR="001A458D">
        <w:rPr>
          <w:rFonts w:eastAsia="Calibri"/>
        </w:rPr>
        <w:t>1.5</w:t>
      </w:r>
      <w:r w:rsidR="001A458D" w:rsidRPr="001A458D">
        <w:rPr>
          <w:rFonts w:eastAsia="Calibri"/>
          <w:i/>
        </w:rPr>
        <w:t>I</w:t>
      </w:r>
      <w:r w:rsidR="001A458D" w:rsidRPr="001A458D">
        <w:rPr>
          <w:rFonts w:eastAsia="Calibri"/>
          <w:i/>
          <w:vertAlign w:val="subscript"/>
        </w:rPr>
        <w:t>x</w:t>
      </w:r>
      <w:r w:rsidR="001A458D">
        <w:rPr>
          <w:rFonts w:eastAsia="Calibri"/>
        </w:rPr>
        <w:t>. = 3</w:t>
      </w:r>
      <w:r w:rsidR="001A458D" w:rsidRPr="001A458D">
        <w:rPr>
          <w:rFonts w:eastAsia="Calibri"/>
          <w:i/>
        </w:rPr>
        <w:t>I</w:t>
      </w:r>
      <w:r w:rsidR="001A458D" w:rsidRPr="001A458D">
        <w:rPr>
          <w:rFonts w:eastAsia="Calibri"/>
          <w:i/>
          <w:vertAlign w:val="subscript"/>
        </w:rPr>
        <w:t>x</w:t>
      </w:r>
      <w:r w:rsidR="001A458D">
        <w:rPr>
          <w:rFonts w:eastAsia="Calibri"/>
        </w:rPr>
        <w:t>.</w:t>
      </w:r>
      <w:r w:rsidRPr="00D7035B">
        <w:rPr>
          <w:rFonts w:eastAsia="Calibri"/>
        </w:rPr>
        <w:t xml:space="preserve"> </w:t>
      </w:r>
      <w:r w:rsidR="001A458D">
        <w:rPr>
          <w:rFonts w:eastAsia="Calibri"/>
        </w:rPr>
        <w:t>This</w:t>
      </w:r>
      <w:r w:rsidRPr="00D7035B">
        <w:rPr>
          <w:rFonts w:eastAsia="Calibri"/>
        </w:rPr>
        <w:t xml:space="preserve"> gives </w:t>
      </w:r>
      <w:r w:rsidRPr="00D7035B">
        <w:rPr>
          <w:rFonts w:eastAsia="Calibri"/>
          <w:i/>
          <w:iCs/>
        </w:rPr>
        <w:t>I</w:t>
      </w:r>
      <w:r w:rsidRPr="00D7035B">
        <w:rPr>
          <w:rFonts w:eastAsia="Calibri"/>
          <w:i/>
          <w:iCs/>
          <w:vertAlign w:val="subscript"/>
        </w:rPr>
        <w:t>x</w:t>
      </w:r>
      <w:r w:rsidRPr="00D7035B">
        <w:rPr>
          <w:rFonts w:eastAsia="Calibri"/>
        </w:rPr>
        <w:t xml:space="preserve"> = </w:t>
      </w:r>
      <w:r w:rsidRPr="00B12AFA">
        <w:rPr>
          <w:rFonts w:eastAsia="Calibri"/>
          <w:iCs/>
        </w:rPr>
        <w:t>1</w:t>
      </w:r>
      <w:r w:rsidR="001A458D">
        <w:rPr>
          <w:rFonts w:eastAsia="Calibri"/>
        </w:rPr>
        <w:t xml:space="preserve"> A and </w:t>
      </w:r>
      <w:r w:rsidR="006A1CEC" w:rsidRPr="006A1CEC">
        <w:rPr>
          <w:rFonts w:eastAsia="Calibri"/>
          <w:i/>
        </w:rPr>
        <w:t>V</w:t>
      </w:r>
      <w:r w:rsidR="006A1CEC" w:rsidRPr="006A1CEC">
        <w:rPr>
          <w:rFonts w:eastAsia="Calibri"/>
          <w:i/>
          <w:vertAlign w:val="subscript"/>
        </w:rPr>
        <w:t>O</w:t>
      </w:r>
      <w:r w:rsidR="006A1CEC">
        <w:rPr>
          <w:rFonts w:eastAsia="Calibri"/>
        </w:rPr>
        <w:t xml:space="preserve"> = 3 V, as before.</w:t>
      </w:r>
    </w:p>
    <w:p w:rsidR="00B6667A" w:rsidRDefault="00B6667A" w:rsidP="00E35916">
      <w:pPr>
        <w:spacing w:line="360" w:lineRule="auto"/>
        <w:ind w:left="1080" w:hanging="1080"/>
        <w:rPr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Cs/>
          <w:szCs w:val="22"/>
        </w:rPr>
      </w:pPr>
    </w:p>
    <w:p w:rsidR="009066AC" w:rsidRDefault="009066AC" w:rsidP="00E35916">
      <w:pPr>
        <w:spacing w:line="360" w:lineRule="auto"/>
        <w:ind w:left="1080" w:hanging="1080"/>
        <w:rPr>
          <w:bCs/>
          <w:szCs w:val="22"/>
        </w:rPr>
      </w:pPr>
    </w:p>
    <w:p w:rsidR="007309F5" w:rsidRPr="007309F5" w:rsidRDefault="007309F5" w:rsidP="007309F5">
      <w:pPr>
        <w:widowControl w:val="0"/>
        <w:spacing w:line="360" w:lineRule="auto"/>
        <w:ind w:left="1080" w:hanging="1080"/>
        <w:rPr>
          <w:color w:val="000000"/>
          <w:szCs w:val="22"/>
        </w:rPr>
      </w:pPr>
      <w:r>
        <w:rPr>
          <w:b/>
        </w:rPr>
        <w:lastRenderedPageBreak/>
        <w:pict>
          <v:shape id="_x0000_s1190" type="#_x0000_t75" style="position:absolute;left:0;text-align:left;margin-left:194.4pt;margin-top:2.15pt;width:272.15pt;height:208.95pt;z-index:3;mso-position-horizontal-relative:text;mso-position-vertical-relative:text">
            <v:imagedata r:id="rId33" o:title=""/>
            <w10:wrap type="square"/>
          </v:shape>
        </w:pict>
      </w:r>
      <w:r w:rsidRPr="007309F5">
        <w:rPr>
          <w:rFonts w:eastAsia="Calibri"/>
          <w:b/>
          <w:szCs w:val="22"/>
        </w:rPr>
        <w:t>P3.2.12</w:t>
      </w:r>
      <w:r w:rsidRPr="007309F5">
        <w:rPr>
          <w:rFonts w:eastAsia="Calibri"/>
          <w:szCs w:val="22"/>
        </w:rPr>
        <w:tab/>
      </w:r>
      <w:r w:rsidRPr="007309F5">
        <w:rPr>
          <w:color w:val="000000"/>
          <w:szCs w:val="22"/>
        </w:rPr>
        <w:t xml:space="preserve">Determine </w:t>
      </w:r>
      <w:proofErr w:type="spellStart"/>
      <w:r w:rsidRPr="007309F5">
        <w:rPr>
          <w:i/>
          <w:color w:val="000000"/>
          <w:szCs w:val="22"/>
        </w:rPr>
        <w:t>V</w:t>
      </w:r>
      <w:r w:rsidRPr="007309F5">
        <w:rPr>
          <w:i/>
          <w:color w:val="000000"/>
          <w:szCs w:val="22"/>
          <w:vertAlign w:val="subscript"/>
        </w:rPr>
        <w:t>x</w:t>
      </w:r>
      <w:proofErr w:type="spellEnd"/>
      <w:r w:rsidRPr="007309F5">
        <w:rPr>
          <w:color w:val="000000"/>
          <w:szCs w:val="22"/>
        </w:rPr>
        <w:t xml:space="preserve"> and </w:t>
      </w:r>
      <w:proofErr w:type="spellStart"/>
      <w:r w:rsidRPr="007309F5">
        <w:rPr>
          <w:i/>
          <w:color w:val="000000"/>
          <w:szCs w:val="22"/>
        </w:rPr>
        <w:t>I</w:t>
      </w:r>
      <w:r w:rsidRPr="007309F5">
        <w:rPr>
          <w:i/>
          <w:color w:val="000000"/>
          <w:szCs w:val="22"/>
          <w:vertAlign w:val="subscript"/>
        </w:rPr>
        <w:t>y</w:t>
      </w:r>
      <w:proofErr w:type="spellEnd"/>
      <w:r w:rsidRPr="007309F5">
        <w:rPr>
          <w:color w:val="000000"/>
          <w:szCs w:val="22"/>
        </w:rPr>
        <w:t xml:space="preserve"> in Figure P2.3.12.</w:t>
      </w:r>
    </w:p>
    <w:p w:rsidR="007309F5" w:rsidRDefault="007309F5" w:rsidP="00E33A1D">
      <w:pPr>
        <w:tabs>
          <w:tab w:val="left" w:pos="1080"/>
        </w:tabs>
        <w:spacing w:line="360" w:lineRule="auto"/>
        <w:ind w:left="1080" w:hanging="1080"/>
        <w:rPr>
          <w:b/>
          <w:bCs/>
          <w:szCs w:val="22"/>
        </w:rPr>
      </w:pPr>
    </w:p>
    <w:p w:rsidR="007309F5" w:rsidRDefault="007309F5" w:rsidP="00E33A1D">
      <w:pPr>
        <w:tabs>
          <w:tab w:val="left" w:pos="1080"/>
        </w:tabs>
        <w:spacing w:line="360" w:lineRule="auto"/>
        <w:ind w:left="1080" w:hanging="1080"/>
        <w:rPr>
          <w:b/>
          <w:bCs/>
          <w:szCs w:val="22"/>
        </w:rPr>
      </w:pPr>
    </w:p>
    <w:p w:rsidR="007309F5" w:rsidRDefault="007309F5" w:rsidP="00E33A1D">
      <w:pPr>
        <w:tabs>
          <w:tab w:val="left" w:pos="1080"/>
        </w:tabs>
        <w:spacing w:line="360" w:lineRule="auto"/>
        <w:ind w:left="1080" w:hanging="1080"/>
        <w:rPr>
          <w:b/>
          <w:bCs/>
          <w:szCs w:val="22"/>
        </w:rPr>
      </w:pPr>
    </w:p>
    <w:p w:rsidR="007309F5" w:rsidRDefault="007309F5" w:rsidP="00E33A1D">
      <w:pPr>
        <w:tabs>
          <w:tab w:val="left" w:pos="1080"/>
        </w:tabs>
        <w:spacing w:line="360" w:lineRule="auto"/>
        <w:ind w:left="1080" w:hanging="1080"/>
        <w:rPr>
          <w:b/>
          <w:bCs/>
          <w:szCs w:val="22"/>
        </w:rPr>
      </w:pPr>
    </w:p>
    <w:p w:rsidR="007309F5" w:rsidRDefault="007309F5" w:rsidP="00E33A1D">
      <w:pPr>
        <w:tabs>
          <w:tab w:val="left" w:pos="1080"/>
        </w:tabs>
        <w:spacing w:line="360" w:lineRule="auto"/>
        <w:ind w:left="1080" w:hanging="1080"/>
        <w:rPr>
          <w:b/>
          <w:bCs/>
          <w:szCs w:val="22"/>
        </w:rPr>
      </w:pPr>
    </w:p>
    <w:p w:rsidR="007309F5" w:rsidRDefault="007309F5" w:rsidP="00E33A1D">
      <w:pPr>
        <w:tabs>
          <w:tab w:val="left" w:pos="1080"/>
        </w:tabs>
        <w:spacing w:line="360" w:lineRule="auto"/>
        <w:ind w:left="1080" w:hanging="1080"/>
        <w:rPr>
          <w:b/>
          <w:bCs/>
          <w:szCs w:val="22"/>
        </w:rPr>
      </w:pPr>
    </w:p>
    <w:p w:rsidR="007309F5" w:rsidRDefault="007309F5" w:rsidP="00E33A1D">
      <w:pPr>
        <w:tabs>
          <w:tab w:val="left" w:pos="1080"/>
        </w:tabs>
        <w:spacing w:line="360" w:lineRule="auto"/>
        <w:ind w:left="1080" w:hanging="1080"/>
        <w:rPr>
          <w:b/>
          <w:bCs/>
          <w:szCs w:val="22"/>
        </w:rPr>
      </w:pPr>
    </w:p>
    <w:p w:rsidR="007309F5" w:rsidRDefault="007309F5" w:rsidP="00E33A1D">
      <w:pPr>
        <w:tabs>
          <w:tab w:val="left" w:pos="1080"/>
        </w:tabs>
        <w:spacing w:line="360" w:lineRule="auto"/>
        <w:ind w:left="1080" w:hanging="1080"/>
        <w:rPr>
          <w:b/>
          <w:bCs/>
          <w:szCs w:val="22"/>
        </w:rPr>
      </w:pPr>
    </w:p>
    <w:p w:rsidR="007309F5" w:rsidRDefault="007309F5" w:rsidP="00E33A1D">
      <w:pPr>
        <w:tabs>
          <w:tab w:val="left" w:pos="1080"/>
        </w:tabs>
        <w:spacing w:line="360" w:lineRule="auto"/>
        <w:ind w:left="1080" w:hanging="1080"/>
        <w:rPr>
          <w:b/>
          <w:bCs/>
          <w:szCs w:val="22"/>
        </w:rPr>
      </w:pPr>
    </w:p>
    <w:p w:rsidR="007309F5" w:rsidRDefault="007309F5" w:rsidP="00E33A1D">
      <w:pPr>
        <w:tabs>
          <w:tab w:val="left" w:pos="1080"/>
        </w:tabs>
        <w:spacing w:line="360" w:lineRule="auto"/>
        <w:ind w:left="1080" w:hanging="1080"/>
        <w:rPr>
          <w:b/>
          <w:bCs/>
          <w:szCs w:val="22"/>
        </w:rPr>
      </w:pPr>
    </w:p>
    <w:p w:rsidR="00967FBA" w:rsidRDefault="00A95C3F" w:rsidP="00967FBA">
      <w:pPr>
        <w:tabs>
          <w:tab w:val="left" w:pos="1080"/>
        </w:tabs>
        <w:spacing w:line="360" w:lineRule="auto"/>
        <w:ind w:left="1080" w:hanging="1080"/>
      </w:pPr>
      <w:r>
        <w:rPr>
          <w:b/>
        </w:rPr>
        <w:pict>
          <v:shape id="_x0000_s1193" type="#_x0000_t75" style="position:absolute;left:0;text-align:left;margin-left:309pt;margin-top:7.5pt;width:162pt;height:191.6pt;z-index:4;mso-position-horizontal-relative:text;mso-position-vertical-relative:text">
            <v:imagedata r:id="rId34" o:title=""/>
            <w10:wrap type="square"/>
          </v:shape>
        </w:pict>
      </w:r>
      <w:r w:rsidR="007309F5">
        <w:rPr>
          <w:b/>
          <w:bCs/>
          <w:szCs w:val="22"/>
        </w:rPr>
        <w:t>Solution:</w:t>
      </w:r>
      <w:r w:rsidR="00C57F29" w:rsidRPr="00960ADF">
        <w:rPr>
          <w:b/>
          <w:bCs/>
          <w:szCs w:val="22"/>
        </w:rPr>
        <w:tab/>
      </w:r>
      <w:r w:rsidR="00967FBA">
        <w:tab/>
      </w:r>
      <w:r w:rsidR="00967FBA" w:rsidRPr="004B3E36">
        <w:rPr>
          <w:position w:val="-22"/>
        </w:rPr>
        <w:object w:dxaOrig="2040" w:dyaOrig="580">
          <v:shape id="_x0000_i1031" type="#_x0000_t75" style="width:102pt;height:28.8pt" o:ole="">
            <v:imagedata r:id="rId35" o:title=""/>
          </v:shape>
          <o:OLEObject Type="Embed" ProgID="Equation.3" ShapeID="_x0000_i1031" DrawAspect="Content" ObjectID="_1437570053" r:id="rId36"/>
        </w:object>
      </w:r>
      <w:r w:rsidR="00967FBA">
        <w:t xml:space="preserve"> </w:t>
      </w:r>
      <w:r w:rsidR="00967FBA">
        <w:sym w:font="Symbol" w:char="F057"/>
      </w:r>
      <w:proofErr w:type="gramStart"/>
      <w:r w:rsidR="00967FBA">
        <w:t xml:space="preserve">, </w:t>
      </w:r>
      <w:r w:rsidR="00967FBA" w:rsidRPr="004B3E36">
        <w:rPr>
          <w:position w:val="-22"/>
        </w:rPr>
        <w:object w:dxaOrig="1820" w:dyaOrig="580">
          <v:shape id="_x0000_i1032" type="#_x0000_t75" style="width:91.2pt;height:28.8pt" o:ole="">
            <v:imagedata r:id="rId37" o:title=""/>
          </v:shape>
          <o:OLEObject Type="Embed" ProgID="Equation.3" ShapeID="_x0000_i1032" DrawAspect="Content" ObjectID="_1437570054" r:id="rId38"/>
        </w:object>
      </w:r>
      <w:r w:rsidR="00967FBA">
        <w:t xml:space="preserve"> </w:t>
      </w:r>
      <w:r w:rsidR="00967FBA">
        <w:sym w:font="Symbol" w:char="F057"/>
      </w:r>
      <w:r w:rsidR="00967FBA">
        <w:t xml:space="preserve">, </w:t>
      </w:r>
      <w:r w:rsidR="00967FBA" w:rsidRPr="004B3E36">
        <w:rPr>
          <w:position w:val="-22"/>
        </w:rPr>
        <w:object w:dxaOrig="1800" w:dyaOrig="580">
          <v:shape id="_x0000_i1033" type="#_x0000_t75" style="width:90pt;height:28.8pt" o:ole="">
            <v:imagedata r:id="rId39" o:title=""/>
          </v:shape>
          <o:OLEObject Type="Embed" ProgID="Equation.3" ShapeID="_x0000_i1033" DrawAspect="Content" ObjectID="_1437570055" r:id="rId40"/>
        </w:object>
      </w:r>
      <w:r w:rsidR="00967FBA">
        <w:t xml:space="preserve"> </w:t>
      </w:r>
      <w:r w:rsidR="00967FBA">
        <w:sym w:font="Symbol" w:char="F057"/>
      </w:r>
      <w:r w:rsidR="00967FBA">
        <w:t>.</w:t>
      </w:r>
    </w:p>
    <w:p w:rsidR="00967FBA" w:rsidRDefault="00967FBA" w:rsidP="00967FBA">
      <w:pPr>
        <w:tabs>
          <w:tab w:val="left" w:pos="1080"/>
        </w:tabs>
        <w:spacing w:line="360" w:lineRule="auto"/>
        <w:ind w:left="1080"/>
      </w:pPr>
      <w:r w:rsidRPr="004B3E36">
        <w:rPr>
          <w:position w:val="-22"/>
        </w:rPr>
        <w:object w:dxaOrig="3360" w:dyaOrig="580">
          <v:shape id="_x0000_i1034" type="#_x0000_t75" style="width:168pt;height:28.8pt" o:ole="">
            <v:imagedata r:id="rId41" o:title=""/>
          </v:shape>
          <o:OLEObject Type="Embed" ProgID="Equation.3" ShapeID="_x0000_i1034" DrawAspect="Content" ObjectID="_1437570056" r:id="rId42"/>
        </w:object>
      </w:r>
      <w:r>
        <w:t xml:space="preserve"> V.</w:t>
      </w:r>
    </w:p>
    <w:p w:rsidR="00967FBA" w:rsidRDefault="00967FBA" w:rsidP="00967FBA">
      <w:pPr>
        <w:tabs>
          <w:tab w:val="left" w:pos="1080"/>
        </w:tabs>
        <w:spacing w:line="360" w:lineRule="auto"/>
        <w:ind w:left="1080"/>
      </w:pPr>
      <w:r w:rsidRPr="004B3E36">
        <w:rPr>
          <w:position w:val="-22"/>
        </w:rPr>
        <w:object w:dxaOrig="2620" w:dyaOrig="580">
          <v:shape id="_x0000_i1035" type="#_x0000_t75" style="width:130.8pt;height:28.8pt" o:ole="">
            <v:imagedata r:id="rId43" o:title=""/>
          </v:shape>
          <o:OLEObject Type="Embed" ProgID="Equation.3" ShapeID="_x0000_i1035" DrawAspect="Content" ObjectID="_1437570057" r:id="rId44"/>
        </w:object>
      </w:r>
      <w:r>
        <w:t xml:space="preserve"> </w:t>
      </w:r>
      <w:proofErr w:type="gramStart"/>
      <w:r>
        <w:t xml:space="preserve">A, </w:t>
      </w:r>
      <w:r w:rsidRPr="004B3E36">
        <w:rPr>
          <w:position w:val="-22"/>
        </w:rPr>
        <w:object w:dxaOrig="3540" w:dyaOrig="580">
          <v:shape id="_x0000_i1036" type="#_x0000_t75" style="width:177pt;height:28.8pt" o:ole="">
            <v:imagedata r:id="rId45" o:title=""/>
          </v:shape>
          <o:OLEObject Type="Embed" ProgID="Equation.3" ShapeID="_x0000_i1036" DrawAspect="Content" ObjectID="_1437570058" r:id="rId46"/>
        </w:object>
      </w:r>
      <w:r>
        <w:t xml:space="preserve"> A.</w:t>
      </w:r>
      <w:proofErr w:type="gramEnd"/>
    </w:p>
    <w:p w:rsidR="00967FBA" w:rsidRDefault="00967FBA" w:rsidP="00E33A1D">
      <w:pPr>
        <w:tabs>
          <w:tab w:val="left" w:pos="1080"/>
        </w:tabs>
        <w:spacing w:line="360" w:lineRule="auto"/>
        <w:ind w:left="1080" w:hanging="1080"/>
      </w:pPr>
    </w:p>
    <w:p w:rsidR="00967FBA" w:rsidRDefault="00967FBA" w:rsidP="00E33A1D">
      <w:pPr>
        <w:tabs>
          <w:tab w:val="left" w:pos="1080"/>
        </w:tabs>
        <w:spacing w:line="360" w:lineRule="auto"/>
        <w:ind w:left="1080" w:hanging="1080"/>
      </w:pPr>
    </w:p>
    <w:p w:rsidR="00A95C3F" w:rsidRPr="00A95C3F" w:rsidRDefault="00A95C3F" w:rsidP="00A95C3F">
      <w:pPr>
        <w:widowControl w:val="0"/>
        <w:spacing w:line="360" w:lineRule="auto"/>
        <w:rPr>
          <w:rFonts w:eastAsia="Calibri"/>
          <w:szCs w:val="22"/>
        </w:rPr>
      </w:pPr>
    </w:p>
    <w:p w:rsidR="00A95C3F" w:rsidRDefault="00A95C3F" w:rsidP="00A95C3F">
      <w:pPr>
        <w:widowControl w:val="0"/>
        <w:spacing w:line="360" w:lineRule="auto"/>
        <w:rPr>
          <w:rFonts w:eastAsia="Calibri"/>
          <w:szCs w:val="22"/>
        </w:rPr>
      </w:pPr>
    </w:p>
    <w:p w:rsidR="00A95C3F" w:rsidRDefault="00A95C3F" w:rsidP="00A95C3F">
      <w:pPr>
        <w:widowControl w:val="0"/>
        <w:spacing w:line="360" w:lineRule="auto"/>
        <w:rPr>
          <w:rFonts w:eastAsia="Calibri"/>
          <w:szCs w:val="22"/>
        </w:rPr>
      </w:pPr>
    </w:p>
    <w:p w:rsidR="00A95C3F" w:rsidRDefault="00A95C3F" w:rsidP="00A95C3F">
      <w:pPr>
        <w:widowControl w:val="0"/>
        <w:spacing w:line="360" w:lineRule="auto"/>
        <w:rPr>
          <w:rFonts w:eastAsia="Calibri"/>
          <w:szCs w:val="22"/>
        </w:rPr>
      </w:pPr>
    </w:p>
    <w:p w:rsidR="00A95C3F" w:rsidRDefault="00A95C3F" w:rsidP="00A95C3F">
      <w:pPr>
        <w:widowControl w:val="0"/>
        <w:spacing w:line="360" w:lineRule="auto"/>
        <w:rPr>
          <w:rFonts w:eastAsia="Calibri"/>
          <w:szCs w:val="22"/>
        </w:rPr>
      </w:pPr>
    </w:p>
    <w:p w:rsidR="00A95C3F" w:rsidRDefault="00A95C3F" w:rsidP="00A95C3F">
      <w:pPr>
        <w:widowControl w:val="0"/>
        <w:spacing w:line="360" w:lineRule="auto"/>
        <w:rPr>
          <w:rFonts w:eastAsia="Calibri"/>
          <w:szCs w:val="22"/>
        </w:rPr>
      </w:pPr>
    </w:p>
    <w:p w:rsidR="00A95C3F" w:rsidRDefault="00A95C3F" w:rsidP="00A95C3F">
      <w:pPr>
        <w:widowControl w:val="0"/>
        <w:spacing w:line="360" w:lineRule="auto"/>
        <w:rPr>
          <w:rFonts w:eastAsia="Calibri"/>
          <w:szCs w:val="22"/>
        </w:rPr>
      </w:pPr>
    </w:p>
    <w:p w:rsidR="00A95C3F" w:rsidRDefault="00A95C3F" w:rsidP="00A95C3F">
      <w:pPr>
        <w:widowControl w:val="0"/>
        <w:spacing w:line="360" w:lineRule="auto"/>
        <w:rPr>
          <w:rFonts w:eastAsia="Calibri"/>
          <w:szCs w:val="22"/>
        </w:rPr>
      </w:pPr>
    </w:p>
    <w:p w:rsidR="00A95C3F" w:rsidRDefault="00A95C3F" w:rsidP="00A95C3F">
      <w:pPr>
        <w:widowControl w:val="0"/>
        <w:spacing w:line="360" w:lineRule="auto"/>
        <w:rPr>
          <w:rFonts w:eastAsia="Calibri"/>
          <w:szCs w:val="22"/>
        </w:rPr>
      </w:pPr>
    </w:p>
    <w:p w:rsidR="00A95C3F" w:rsidRDefault="00A95C3F" w:rsidP="00A95C3F">
      <w:pPr>
        <w:widowControl w:val="0"/>
        <w:spacing w:line="360" w:lineRule="auto"/>
        <w:rPr>
          <w:rFonts w:eastAsia="Calibri"/>
          <w:szCs w:val="22"/>
        </w:rPr>
      </w:pPr>
    </w:p>
    <w:p w:rsidR="00A95C3F" w:rsidRDefault="00A95C3F" w:rsidP="00A95C3F">
      <w:pPr>
        <w:widowControl w:val="0"/>
        <w:spacing w:line="360" w:lineRule="auto"/>
        <w:rPr>
          <w:rFonts w:eastAsia="Calibri"/>
          <w:szCs w:val="22"/>
        </w:rPr>
      </w:pPr>
    </w:p>
    <w:p w:rsidR="00A95C3F" w:rsidRDefault="00A95C3F" w:rsidP="00A95C3F">
      <w:pPr>
        <w:widowControl w:val="0"/>
        <w:spacing w:line="360" w:lineRule="auto"/>
        <w:rPr>
          <w:rFonts w:eastAsia="Calibri"/>
          <w:szCs w:val="22"/>
        </w:rPr>
      </w:pPr>
    </w:p>
    <w:p w:rsidR="00A95C3F" w:rsidRPr="00A95C3F" w:rsidRDefault="00A95C3F" w:rsidP="00A95C3F">
      <w:pPr>
        <w:widowControl w:val="0"/>
        <w:spacing w:line="360" w:lineRule="auto"/>
        <w:rPr>
          <w:rFonts w:eastAsia="Calibri"/>
          <w:szCs w:val="22"/>
        </w:rPr>
      </w:pPr>
    </w:p>
    <w:p w:rsidR="00A95C3F" w:rsidRPr="00A95C3F" w:rsidRDefault="00A95C3F" w:rsidP="00A95C3F">
      <w:pPr>
        <w:widowControl w:val="0"/>
        <w:spacing w:line="360" w:lineRule="auto"/>
        <w:ind w:left="1080" w:hanging="1080"/>
        <w:rPr>
          <w:rFonts w:eastAsia="Calibri"/>
          <w:szCs w:val="22"/>
        </w:rPr>
      </w:pPr>
      <w:r w:rsidRPr="00A95C3F">
        <w:rPr>
          <w:color w:val="000000"/>
          <w:szCs w:val="22"/>
        </w:rPr>
        <w:lastRenderedPageBreak/>
        <w:pict>
          <v:shape id="_x0000_s1409" type="#_x0000_t75" style="position:absolute;left:0;text-align:left;margin-left:213pt;margin-top:-7.75pt;width:234pt;height:117.25pt;z-index:9;mso-position-horizontal-relative:text;mso-position-vertical-relative:text">
            <v:imagedata r:id="rId47" o:title=""/>
            <w10:wrap type="square"/>
          </v:shape>
        </w:pict>
      </w:r>
      <w:r w:rsidRPr="00A95C3F">
        <w:rPr>
          <w:rFonts w:eastAsia="Calibri"/>
          <w:b/>
          <w:szCs w:val="22"/>
        </w:rPr>
        <w:t>P3.2.15</w:t>
      </w:r>
      <w:r w:rsidRPr="00A95C3F">
        <w:rPr>
          <w:rFonts w:eastAsia="Calibri"/>
          <w:szCs w:val="22"/>
        </w:rPr>
        <w:tab/>
        <w:t xml:space="preserve">Determine </w:t>
      </w:r>
      <w:r w:rsidRPr="00A95C3F">
        <w:rPr>
          <w:rFonts w:eastAsia="Calibri"/>
          <w:i/>
          <w:szCs w:val="22"/>
        </w:rPr>
        <w:t>I</w:t>
      </w:r>
      <w:r w:rsidRPr="00A95C3F">
        <w:rPr>
          <w:rFonts w:eastAsia="Calibri"/>
          <w:i/>
          <w:szCs w:val="22"/>
          <w:vertAlign w:val="subscript"/>
        </w:rPr>
        <w:t>O</w:t>
      </w:r>
      <w:r w:rsidRPr="00A95C3F">
        <w:rPr>
          <w:rFonts w:eastAsia="Calibri"/>
          <w:szCs w:val="22"/>
        </w:rPr>
        <w:t xml:space="preserve"> in Figure P3.2.15 using source transformations.</w:t>
      </w:r>
    </w:p>
    <w:p w:rsidR="00A95C3F" w:rsidRDefault="00A95C3F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A95C3F" w:rsidRDefault="00A95C3F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A95C3F" w:rsidRDefault="00A95C3F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A95C3F" w:rsidRDefault="00A95C3F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A95C3F" w:rsidRDefault="00A95C3F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  <w:r w:rsidRPr="00A95C3F">
        <w:pict>
          <v:shape id="_x0000_s1410" type="#_x0000_t75" style="position:absolute;left:0;text-align:left;margin-left:185.4pt;margin-top:8.8pt;width:277.9pt;height:105.8pt;z-index:10;mso-position-horizontal-relative:text;mso-position-vertical-relative:text">
            <v:imagedata r:id="rId48" o:title=""/>
            <w10:wrap type="square"/>
          </v:shape>
        </w:pict>
      </w:r>
    </w:p>
    <w:p w:rsidR="00960ADF" w:rsidRDefault="00A95C3F" w:rsidP="00E33A1D">
      <w:pPr>
        <w:tabs>
          <w:tab w:val="left" w:pos="1080"/>
        </w:tabs>
        <w:spacing w:line="360" w:lineRule="auto"/>
        <w:ind w:left="1080" w:hanging="1080"/>
      </w:pPr>
      <w:r>
        <w:rPr>
          <w:b/>
        </w:rPr>
        <w:t>Solution:</w:t>
      </w:r>
      <w:r w:rsidR="00960ADF" w:rsidRPr="00960ADF">
        <w:tab/>
      </w:r>
      <w:r w:rsidR="00960ADF">
        <w:t>The voltage of node ‘a’ with respect to the lower reference node is 3</w:t>
      </w:r>
      <w:r w:rsidR="00960ADF" w:rsidRPr="00960ADF">
        <w:rPr>
          <w:i/>
        </w:rPr>
        <w:t>I</w:t>
      </w:r>
      <w:r w:rsidR="00960ADF" w:rsidRPr="00960ADF">
        <w:rPr>
          <w:i/>
          <w:vertAlign w:val="subscript"/>
        </w:rPr>
        <w:t>x</w:t>
      </w:r>
      <w:r w:rsidR="00960ADF">
        <w:t xml:space="preserve"> V, and the voltage of node ‘b’ is (3</w:t>
      </w:r>
      <w:r w:rsidR="00960ADF" w:rsidRPr="00960ADF">
        <w:rPr>
          <w:i/>
        </w:rPr>
        <w:t>I</w:t>
      </w:r>
      <w:r w:rsidR="00960ADF" w:rsidRPr="00960ADF">
        <w:rPr>
          <w:i/>
          <w:vertAlign w:val="subscript"/>
        </w:rPr>
        <w:t>x</w:t>
      </w:r>
      <w:r>
        <w:t xml:space="preserve"> – 2</w:t>
      </w:r>
      <w:r w:rsidR="00960ADF" w:rsidRPr="00960ADF">
        <w:rPr>
          <w:i/>
        </w:rPr>
        <w:t>I</w:t>
      </w:r>
      <w:r w:rsidR="00960ADF" w:rsidRPr="00960ADF">
        <w:rPr>
          <w:i/>
          <w:vertAlign w:val="subscript"/>
        </w:rPr>
        <w:t>O</w:t>
      </w:r>
      <w:r w:rsidR="00960ADF">
        <w:t xml:space="preserve">) V. The 10 V source in series with 2 </w:t>
      </w:r>
      <w:r w:rsidR="00960ADF">
        <w:sym w:font="Symbol" w:char="F057"/>
      </w:r>
      <w:r w:rsidR="00960ADF">
        <w:t xml:space="preserve"> is transformed to a 5 A source in parallel with 2 </w:t>
      </w:r>
      <w:r w:rsidR="00960ADF">
        <w:sym w:font="Symbol" w:char="F057"/>
      </w:r>
      <w:r w:rsidR="00960ADF">
        <w:t xml:space="preserve">. This resistance is combined with the 3 </w:t>
      </w:r>
      <w:r w:rsidR="00960ADF">
        <w:sym w:font="Symbol" w:char="F057"/>
      </w:r>
      <w:r w:rsidR="00960ADF">
        <w:t xml:space="preserve"> resistance to give a resistance of 2</w:t>
      </w:r>
      <w:r w:rsidR="00960ADF">
        <w:sym w:font="Symbol" w:char="F0B4"/>
      </w:r>
      <w:r w:rsidR="00960ADF">
        <w:t xml:space="preserve">3/5 = 1.2 </w:t>
      </w:r>
      <w:r w:rsidR="00960ADF">
        <w:sym w:font="Symbol" w:char="F057"/>
      </w:r>
      <w:r w:rsidR="00960ADF">
        <w:t>. The current in this resistance is 3</w:t>
      </w:r>
      <w:r w:rsidR="00960ADF" w:rsidRPr="00960ADF">
        <w:rPr>
          <w:i/>
        </w:rPr>
        <w:t>I</w:t>
      </w:r>
      <w:r w:rsidR="00960ADF" w:rsidRPr="00960ADF">
        <w:rPr>
          <w:i/>
          <w:vertAlign w:val="subscript"/>
        </w:rPr>
        <w:t>x</w:t>
      </w:r>
      <w:r w:rsidR="00960ADF">
        <w:t xml:space="preserve">/1.2 = 2.5 </w:t>
      </w:r>
      <w:r w:rsidR="00960ADF" w:rsidRPr="00960ADF">
        <w:rPr>
          <w:i/>
        </w:rPr>
        <w:t>I</w:t>
      </w:r>
      <w:r w:rsidR="00960ADF" w:rsidRPr="00960ADF">
        <w:rPr>
          <w:i/>
          <w:vertAlign w:val="subscript"/>
        </w:rPr>
        <w:t>x</w:t>
      </w:r>
      <w:r w:rsidR="00960ADF">
        <w:t xml:space="preserve">. </w:t>
      </w:r>
      <w:r w:rsidR="008B0C07">
        <w:t>The 3</w:t>
      </w:r>
      <w:r w:rsidR="008B0C07" w:rsidRPr="008B0C07">
        <w:rPr>
          <w:i/>
        </w:rPr>
        <w:t>I</w:t>
      </w:r>
      <w:r w:rsidR="008B0C07" w:rsidRPr="008B0C07">
        <w:rPr>
          <w:i/>
          <w:vertAlign w:val="subscript"/>
        </w:rPr>
        <w:t>x</w:t>
      </w:r>
      <w:r w:rsidR="008B0C07">
        <w:t xml:space="preserve"> dependent source in series with 5 </w:t>
      </w:r>
      <w:r w:rsidR="008B0C07">
        <w:sym w:font="Symbol" w:char="F057"/>
      </w:r>
      <w:r w:rsidR="008B0C07">
        <w:t xml:space="preserve"> is transformed to a 0.6 A source in parallel with 2 </w:t>
      </w:r>
      <w:r w:rsidR="008B0C07">
        <w:sym w:font="Symbol" w:char="F057"/>
      </w:r>
      <w:r w:rsidR="008B0C07">
        <w:t xml:space="preserve">. This resistance is combined with the 5 </w:t>
      </w:r>
      <w:r w:rsidR="008B0C07">
        <w:sym w:font="Symbol" w:char="F057"/>
      </w:r>
      <w:r w:rsidR="008B0C07">
        <w:t xml:space="preserve"> resistance to give a resistance of 2</w:t>
      </w:r>
      <w:r w:rsidR="008B0C07">
        <w:sym w:font="Symbol" w:char="F0B4"/>
      </w:r>
      <w:r w:rsidR="008B0C07">
        <w:t xml:space="preserve">5/7 = 10/7 </w:t>
      </w:r>
      <w:r w:rsidR="008B0C07">
        <w:sym w:font="Symbol" w:char="F057"/>
      </w:r>
      <w:r w:rsidR="008B0C07">
        <w:t>. The current in this resistance is 7(3</w:t>
      </w:r>
      <w:r w:rsidR="008B0C07" w:rsidRPr="00960ADF">
        <w:rPr>
          <w:i/>
        </w:rPr>
        <w:t>I</w:t>
      </w:r>
      <w:r w:rsidR="008B0C07" w:rsidRPr="00960ADF">
        <w:rPr>
          <w:i/>
          <w:vertAlign w:val="subscript"/>
        </w:rPr>
        <w:t>x</w:t>
      </w:r>
      <w:r w:rsidR="008B0C07">
        <w:t xml:space="preserve"> – 2</w:t>
      </w:r>
      <w:r w:rsidR="008B0C07" w:rsidRPr="008B0C07">
        <w:rPr>
          <w:i/>
        </w:rPr>
        <w:t>I</w:t>
      </w:r>
      <w:r w:rsidR="008B0C07" w:rsidRPr="008B0C07">
        <w:rPr>
          <w:i/>
          <w:vertAlign w:val="subscript"/>
        </w:rPr>
        <w:t>O</w:t>
      </w:r>
      <w:r w:rsidR="008B0C07">
        <w:t>)/10 = 2.1</w:t>
      </w:r>
      <w:r w:rsidR="008B0C07" w:rsidRPr="00960ADF">
        <w:rPr>
          <w:i/>
        </w:rPr>
        <w:t>I</w:t>
      </w:r>
      <w:r w:rsidR="008B0C07" w:rsidRPr="00960ADF">
        <w:rPr>
          <w:i/>
          <w:vertAlign w:val="subscript"/>
        </w:rPr>
        <w:t>x</w:t>
      </w:r>
      <w:r w:rsidR="008B0C07">
        <w:t xml:space="preserve"> – 1.4</w:t>
      </w:r>
      <w:r w:rsidR="008B0C07" w:rsidRPr="008B0C07">
        <w:rPr>
          <w:i/>
        </w:rPr>
        <w:t>I</w:t>
      </w:r>
      <w:r w:rsidR="008B0C07" w:rsidRPr="008B0C07">
        <w:rPr>
          <w:i/>
          <w:vertAlign w:val="subscript"/>
        </w:rPr>
        <w:t>O</w:t>
      </w:r>
      <w:r w:rsidR="008B0C07">
        <w:t>.</w:t>
      </w:r>
    </w:p>
    <w:p w:rsidR="008B0C07" w:rsidRPr="008B0C07" w:rsidRDefault="008B0C07" w:rsidP="008B0C07">
      <w:pPr>
        <w:tabs>
          <w:tab w:val="left" w:pos="1080"/>
        </w:tabs>
        <w:spacing w:line="360" w:lineRule="auto"/>
        <w:ind w:left="1080" w:firstLine="360"/>
      </w:pPr>
      <w:r w:rsidRPr="008B0C07">
        <w:t>KCL</w:t>
      </w:r>
      <w:r>
        <w:t xml:space="preserve"> at node ‘a’ gives, 2.5</w:t>
      </w:r>
      <w:r w:rsidRPr="008B0C07">
        <w:rPr>
          <w:i/>
        </w:rPr>
        <w:t>I</w:t>
      </w:r>
      <w:r w:rsidRPr="008B0C07">
        <w:rPr>
          <w:i/>
          <w:vertAlign w:val="subscript"/>
        </w:rPr>
        <w:t>x</w:t>
      </w:r>
      <w:r>
        <w:t xml:space="preserve"> + </w:t>
      </w:r>
      <w:r w:rsidRPr="008B0C07">
        <w:rPr>
          <w:i/>
        </w:rPr>
        <w:t>I</w:t>
      </w:r>
      <w:r w:rsidRPr="008B0C07">
        <w:rPr>
          <w:i/>
          <w:vertAlign w:val="subscript"/>
        </w:rPr>
        <w:t>O</w:t>
      </w:r>
      <w:r>
        <w:t xml:space="preserve"> + 5 = 0, or </w:t>
      </w:r>
      <w:r w:rsidRPr="009049C4">
        <w:rPr>
          <w:i/>
        </w:rPr>
        <w:t>I</w:t>
      </w:r>
      <w:r w:rsidRPr="009049C4">
        <w:rPr>
          <w:i/>
          <w:vertAlign w:val="subscript"/>
        </w:rPr>
        <w:t>x</w:t>
      </w:r>
      <w:r>
        <w:t xml:space="preserve"> = -2 – 0.4</w:t>
      </w:r>
      <w:r w:rsidRPr="008B0C07">
        <w:rPr>
          <w:i/>
        </w:rPr>
        <w:t>I</w:t>
      </w:r>
      <w:r w:rsidRPr="008B0C07">
        <w:rPr>
          <w:i/>
          <w:vertAlign w:val="subscript"/>
        </w:rPr>
        <w:t>O</w:t>
      </w:r>
      <w:r>
        <w:t xml:space="preserve">. KCL at node ‘b’ gives: </w:t>
      </w:r>
      <w:r w:rsidRPr="009049C4">
        <w:rPr>
          <w:i/>
        </w:rPr>
        <w:t>I</w:t>
      </w:r>
      <w:r w:rsidRPr="009049C4">
        <w:rPr>
          <w:i/>
          <w:vertAlign w:val="subscript"/>
        </w:rPr>
        <w:t>O</w:t>
      </w:r>
      <w:r>
        <w:t xml:space="preserve"> + 0.6</w:t>
      </w:r>
      <w:r w:rsidR="009049C4" w:rsidRPr="009049C4">
        <w:rPr>
          <w:i/>
        </w:rPr>
        <w:t>I</w:t>
      </w:r>
      <w:r w:rsidR="009049C4" w:rsidRPr="009049C4">
        <w:rPr>
          <w:i/>
          <w:vertAlign w:val="subscript"/>
        </w:rPr>
        <w:t>x</w:t>
      </w:r>
      <w:r w:rsidR="009049C4">
        <w:t xml:space="preserve"> = 2.1</w:t>
      </w:r>
      <w:r w:rsidR="009049C4" w:rsidRPr="009049C4">
        <w:rPr>
          <w:i/>
        </w:rPr>
        <w:t>I</w:t>
      </w:r>
      <w:r w:rsidR="009049C4" w:rsidRPr="009049C4">
        <w:rPr>
          <w:i/>
          <w:vertAlign w:val="subscript"/>
        </w:rPr>
        <w:t>x</w:t>
      </w:r>
      <w:r w:rsidR="009049C4">
        <w:t xml:space="preserve"> – 1.4</w:t>
      </w:r>
      <w:r w:rsidR="009049C4" w:rsidRPr="009049C4">
        <w:rPr>
          <w:i/>
        </w:rPr>
        <w:t>I</w:t>
      </w:r>
      <w:r w:rsidR="009049C4" w:rsidRPr="009049C4">
        <w:rPr>
          <w:i/>
          <w:vertAlign w:val="subscript"/>
        </w:rPr>
        <w:t>O</w:t>
      </w:r>
      <w:r w:rsidR="009049C4">
        <w:t>, or 2.4</w:t>
      </w:r>
      <w:r w:rsidR="009049C4" w:rsidRPr="009049C4">
        <w:rPr>
          <w:i/>
        </w:rPr>
        <w:t>I</w:t>
      </w:r>
      <w:r w:rsidR="009049C4" w:rsidRPr="009049C4">
        <w:rPr>
          <w:i/>
          <w:vertAlign w:val="subscript"/>
        </w:rPr>
        <w:t>O</w:t>
      </w:r>
      <w:r w:rsidR="009049C4">
        <w:t xml:space="preserve"> = 1.5</w:t>
      </w:r>
      <w:r w:rsidR="009049C4" w:rsidRPr="009049C4">
        <w:rPr>
          <w:i/>
        </w:rPr>
        <w:t>I</w:t>
      </w:r>
      <w:r w:rsidR="009049C4" w:rsidRPr="009049C4">
        <w:rPr>
          <w:i/>
          <w:vertAlign w:val="subscript"/>
        </w:rPr>
        <w:t>x</w:t>
      </w:r>
      <w:r w:rsidR="009049C4">
        <w:t xml:space="preserve">, or </w:t>
      </w:r>
      <w:r w:rsidR="009049C4" w:rsidRPr="009049C4">
        <w:rPr>
          <w:i/>
        </w:rPr>
        <w:t>I</w:t>
      </w:r>
      <w:r w:rsidR="009049C4" w:rsidRPr="009049C4">
        <w:rPr>
          <w:i/>
          <w:vertAlign w:val="subscript"/>
        </w:rPr>
        <w:t>x</w:t>
      </w:r>
      <w:r w:rsidR="009049C4">
        <w:t xml:space="preserve"> = 1.6</w:t>
      </w:r>
      <w:r w:rsidR="009049C4" w:rsidRPr="009049C4">
        <w:rPr>
          <w:i/>
        </w:rPr>
        <w:t>I</w:t>
      </w:r>
      <w:r w:rsidR="009049C4" w:rsidRPr="009049C4">
        <w:rPr>
          <w:i/>
          <w:vertAlign w:val="subscript"/>
        </w:rPr>
        <w:t>O</w:t>
      </w:r>
      <w:r w:rsidR="009049C4">
        <w:t>. Substituting the first equation, 1.6</w:t>
      </w:r>
      <w:r w:rsidR="009049C4" w:rsidRPr="009049C4">
        <w:rPr>
          <w:i/>
        </w:rPr>
        <w:t>I</w:t>
      </w:r>
      <w:r w:rsidR="009049C4" w:rsidRPr="009049C4">
        <w:rPr>
          <w:i/>
          <w:vertAlign w:val="subscript"/>
        </w:rPr>
        <w:t>O</w:t>
      </w:r>
      <w:r w:rsidR="009049C4">
        <w:t xml:space="preserve"> = -2 – 0.4</w:t>
      </w:r>
      <w:r w:rsidR="009049C4" w:rsidRPr="009049C4">
        <w:rPr>
          <w:i/>
        </w:rPr>
        <w:t>I</w:t>
      </w:r>
      <w:r w:rsidR="009049C4" w:rsidRPr="009049C4">
        <w:rPr>
          <w:i/>
          <w:vertAlign w:val="subscript"/>
        </w:rPr>
        <w:t>O</w:t>
      </w:r>
      <w:r w:rsidR="009049C4">
        <w:t xml:space="preserve">, </w:t>
      </w:r>
      <w:r w:rsidR="00DA5130">
        <w:t>gives</w:t>
      </w:r>
      <w:r w:rsidR="009049C4">
        <w:t xml:space="preserve"> </w:t>
      </w:r>
      <w:r w:rsidR="009049C4" w:rsidRPr="009049C4">
        <w:rPr>
          <w:i/>
        </w:rPr>
        <w:t>I</w:t>
      </w:r>
      <w:r w:rsidR="009049C4" w:rsidRPr="009049C4">
        <w:rPr>
          <w:i/>
          <w:vertAlign w:val="subscript"/>
        </w:rPr>
        <w:t>O</w:t>
      </w:r>
      <w:r w:rsidR="009049C4">
        <w:t xml:space="preserve"> = -1 A.</w:t>
      </w:r>
    </w:p>
    <w:p w:rsidR="00967FBA" w:rsidRDefault="00967FBA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967FBA" w:rsidRDefault="00967FBA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967FBA" w:rsidRDefault="00967FBA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967FBA" w:rsidRDefault="00967FBA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967FBA" w:rsidRDefault="00967FBA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967FBA" w:rsidRDefault="00967FBA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Pr="00DA5130" w:rsidRDefault="00DA5130" w:rsidP="00DA5130">
      <w:pPr>
        <w:widowControl w:val="0"/>
        <w:spacing w:line="360" w:lineRule="auto"/>
        <w:ind w:left="1080" w:hanging="1080"/>
        <w:rPr>
          <w:rFonts w:eastAsia="Calibri"/>
          <w:szCs w:val="22"/>
        </w:rPr>
      </w:pPr>
      <w:r w:rsidRPr="00DA5130">
        <w:rPr>
          <w:color w:val="000000"/>
          <w:szCs w:val="22"/>
        </w:rPr>
        <w:lastRenderedPageBreak/>
        <w:pict>
          <v:shape id="_x0000_s1412" type="#_x0000_t75" style="position:absolute;left:0;text-align:left;margin-left:265.8pt;margin-top:1.55pt;width:192.25pt;height:183.1pt;z-index:11;mso-position-horizontal-relative:text;mso-position-vertical-relative:text">
            <v:imagedata r:id="rId49" o:title=""/>
            <w10:wrap type="square"/>
          </v:shape>
        </w:pict>
      </w:r>
      <w:r w:rsidRPr="00DA5130">
        <w:rPr>
          <w:rFonts w:eastAsia="Calibri"/>
          <w:b/>
          <w:szCs w:val="22"/>
        </w:rPr>
        <w:t>P3.3.1</w:t>
      </w:r>
      <w:r w:rsidRPr="00DA5130">
        <w:rPr>
          <w:rFonts w:eastAsia="Calibri"/>
          <w:szCs w:val="22"/>
        </w:rPr>
        <w:tab/>
      </w:r>
      <w:r w:rsidRPr="00DA5130">
        <w:rPr>
          <w:color w:val="000000"/>
          <w:szCs w:val="22"/>
        </w:rPr>
        <w:t xml:space="preserve">Determine </w:t>
      </w:r>
      <w:r w:rsidRPr="00DA5130">
        <w:rPr>
          <w:i/>
          <w:iCs/>
          <w:color w:val="000000"/>
          <w:szCs w:val="22"/>
        </w:rPr>
        <w:t>I</w:t>
      </w:r>
      <w:r w:rsidRPr="00DA5130">
        <w:rPr>
          <w:i/>
          <w:iCs/>
          <w:color w:val="000000"/>
          <w:szCs w:val="22"/>
          <w:vertAlign w:val="subscript"/>
        </w:rPr>
        <w:t>SRC</w:t>
      </w:r>
      <w:r w:rsidRPr="00DA5130">
        <w:rPr>
          <w:color w:val="000000"/>
          <w:szCs w:val="22"/>
        </w:rPr>
        <w:t xml:space="preserve"> in Figure P3.3.1 so that no current flows in </w:t>
      </w:r>
      <w:r w:rsidRPr="00DA5130">
        <w:rPr>
          <w:color w:val="000000"/>
          <w:position w:val="-10"/>
          <w:szCs w:val="22"/>
        </w:rPr>
        <w:object w:dxaOrig="380" w:dyaOrig="320">
          <v:shape id="_x0000_i1041" type="#_x0000_t75" style="width:19.8pt;height:16.8pt" o:ole="">
            <v:imagedata r:id="rId50" o:title=""/>
          </v:shape>
          <o:OLEObject Type="Embed" ProgID="Equation.3" ShapeID="_x0000_i1041" DrawAspect="Content" ObjectID="_1437570059" r:id="rId51"/>
        </w:object>
      </w: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DA5130" w:rsidRDefault="00DA5130" w:rsidP="00E33A1D">
      <w:pPr>
        <w:tabs>
          <w:tab w:val="left" w:pos="1080"/>
        </w:tabs>
        <w:spacing w:line="360" w:lineRule="auto"/>
        <w:ind w:left="1080" w:hanging="1080"/>
        <w:rPr>
          <w:b/>
        </w:rPr>
      </w:pPr>
    </w:p>
    <w:p w:rsidR="00E33A1D" w:rsidRPr="001A18F8" w:rsidRDefault="00DA5130" w:rsidP="00E33A1D">
      <w:pPr>
        <w:tabs>
          <w:tab w:val="left" w:pos="1080"/>
        </w:tabs>
        <w:spacing w:line="360" w:lineRule="auto"/>
        <w:ind w:left="1080" w:hanging="1080"/>
      </w:pPr>
      <w:r w:rsidRPr="00DA5130">
        <w:pict>
          <v:shape id="_x0000_s1413" type="#_x0000_t75" style="position:absolute;left:0;text-align:left;margin-left:271.8pt;margin-top:3.6pt;width:197.3pt;height:175.75pt;z-index:12;mso-position-horizontal-relative:text;mso-position-vertical-relative:text">
            <v:imagedata r:id="rId52" o:title=""/>
            <w10:wrap type="square"/>
          </v:shape>
        </w:pict>
      </w:r>
      <w:r>
        <w:rPr>
          <w:b/>
        </w:rPr>
        <w:t>Solution:</w:t>
      </w:r>
      <w:r>
        <w:rPr>
          <w:b/>
        </w:rPr>
        <w:tab/>
      </w:r>
      <w:r w:rsidR="002A0C0C">
        <w:t xml:space="preserve">When no current flows in </w:t>
      </w:r>
      <w:r w:rsidR="002A0C0C" w:rsidRPr="002175D0">
        <w:rPr>
          <w:i/>
          <w:iCs/>
        </w:rPr>
        <w:t>R</w:t>
      </w:r>
      <w:r w:rsidR="002A0C0C" w:rsidRPr="007859EF">
        <w:rPr>
          <w:i/>
          <w:iCs/>
          <w:vertAlign w:val="subscript"/>
        </w:rPr>
        <w:t>L</w:t>
      </w:r>
      <w:r w:rsidR="002A0C0C">
        <w:t xml:space="preserve">, </w:t>
      </w:r>
      <w:r w:rsidR="002A0C0C" w:rsidRPr="002A0C0C">
        <w:rPr>
          <w:i/>
        </w:rPr>
        <w:t>V</w:t>
      </w:r>
      <w:r w:rsidR="002A0C0C" w:rsidRPr="002A0C0C">
        <w:rPr>
          <w:i/>
          <w:vertAlign w:val="subscript"/>
        </w:rPr>
        <w:t>ad</w:t>
      </w:r>
      <w:r w:rsidR="002A0C0C">
        <w:t xml:space="preserve"> is, from voltage division, </w:t>
      </w:r>
      <w:r w:rsidR="002A0C0C" w:rsidRPr="007859EF">
        <w:rPr>
          <w:position w:val="-22"/>
        </w:rPr>
        <w:object w:dxaOrig="1020" w:dyaOrig="580">
          <v:shape id="_x0000_i1037" type="#_x0000_t75" style="width:51pt;height:28.8pt" o:ole="">
            <v:imagedata r:id="rId53" o:title=""/>
          </v:shape>
          <o:OLEObject Type="Embed" ProgID="Equation.3" ShapeID="_x0000_i1037" DrawAspect="Content" ObjectID="_1437570060" r:id="rId54"/>
        </w:object>
      </w:r>
      <w:r w:rsidR="002A0C0C">
        <w:t xml:space="preserve"> V, and </w:t>
      </w:r>
      <w:r w:rsidR="002A0C0C" w:rsidRPr="00145E8F">
        <w:rPr>
          <w:i/>
          <w:iCs/>
        </w:rPr>
        <w:t>I</w:t>
      </w:r>
      <w:r w:rsidR="002A0C0C">
        <w:rPr>
          <w:i/>
          <w:iCs/>
          <w:vertAlign w:val="subscript"/>
        </w:rPr>
        <w:t>SRC</w:t>
      </w:r>
      <w:r w:rsidR="002A0C0C">
        <w:t xml:space="preserve"> flows in the 3 k</w:t>
      </w:r>
      <w:r w:rsidR="002A0C0C">
        <w:sym w:font="Symbol" w:char="F057"/>
      </w:r>
      <w:r w:rsidR="002A0C0C">
        <w:t xml:space="preserve"> resistor only. </w:t>
      </w:r>
      <w:r w:rsidR="00082F93">
        <w:t xml:space="preserve">From KVL around the mesh ‘abcd’, </w:t>
      </w:r>
      <w:r w:rsidR="00082F93" w:rsidRPr="00082F93">
        <w:rPr>
          <w:i/>
        </w:rPr>
        <w:t>V</w:t>
      </w:r>
      <w:r w:rsidR="00082F93" w:rsidRPr="00082F93">
        <w:rPr>
          <w:i/>
          <w:vertAlign w:val="subscript"/>
        </w:rPr>
        <w:t>ad</w:t>
      </w:r>
      <w:r w:rsidR="00082F93">
        <w:t xml:space="preserve"> + </w:t>
      </w:r>
      <w:r w:rsidR="00082F93" w:rsidRPr="00082F93">
        <w:rPr>
          <w:i/>
        </w:rPr>
        <w:t>V</w:t>
      </w:r>
      <w:r w:rsidR="00082F93" w:rsidRPr="00082F93">
        <w:rPr>
          <w:i/>
          <w:vertAlign w:val="subscript"/>
        </w:rPr>
        <w:t>ba</w:t>
      </w:r>
      <w:r w:rsidR="00082F93">
        <w:t xml:space="preserve"> + </w:t>
      </w:r>
      <w:r w:rsidR="00082F93" w:rsidRPr="00082F93">
        <w:rPr>
          <w:i/>
        </w:rPr>
        <w:t>V</w:t>
      </w:r>
      <w:r w:rsidR="00082F93" w:rsidRPr="00082F93">
        <w:rPr>
          <w:i/>
          <w:vertAlign w:val="subscript"/>
        </w:rPr>
        <w:t>bc</w:t>
      </w:r>
      <w:r w:rsidR="00082F93">
        <w:t xml:space="preserve"> + </w:t>
      </w:r>
      <w:r w:rsidR="00082F93" w:rsidRPr="00082F93">
        <w:rPr>
          <w:i/>
        </w:rPr>
        <w:t>V</w:t>
      </w:r>
      <w:r w:rsidR="00082F93" w:rsidRPr="00082F93">
        <w:rPr>
          <w:i/>
          <w:vertAlign w:val="subscript"/>
        </w:rPr>
        <w:t>cd</w:t>
      </w:r>
      <w:r w:rsidR="00082F93">
        <w:t xml:space="preserve"> = 0, or 3 + 6 +0 + </w:t>
      </w:r>
      <w:r w:rsidR="00082F93" w:rsidRPr="00082F93">
        <w:rPr>
          <w:i/>
        </w:rPr>
        <w:t>V</w:t>
      </w:r>
      <w:r w:rsidR="00082F93" w:rsidRPr="00082F93">
        <w:rPr>
          <w:i/>
          <w:vertAlign w:val="subscript"/>
        </w:rPr>
        <w:t>cd</w:t>
      </w:r>
      <w:r w:rsidR="00082F93">
        <w:t xml:space="preserve"> = 0. This gives </w:t>
      </w:r>
      <w:r w:rsidR="00082F93" w:rsidRPr="00082F93">
        <w:rPr>
          <w:i/>
        </w:rPr>
        <w:t>V</w:t>
      </w:r>
      <w:r w:rsidR="00082F93" w:rsidRPr="00082F93">
        <w:rPr>
          <w:i/>
          <w:vertAlign w:val="subscript"/>
        </w:rPr>
        <w:t>cd</w:t>
      </w:r>
      <w:r w:rsidR="00082F93">
        <w:t xml:space="preserve"> = -9 = 3</w:t>
      </w:r>
      <w:r w:rsidR="00082F93" w:rsidRPr="00082F93">
        <w:rPr>
          <w:i/>
        </w:rPr>
        <w:t>I</w:t>
      </w:r>
      <w:r w:rsidR="00082F93" w:rsidRPr="00082F93">
        <w:rPr>
          <w:i/>
          <w:vertAlign w:val="subscript"/>
        </w:rPr>
        <w:t>src</w:t>
      </w:r>
      <w:r w:rsidR="00082F93">
        <w:t xml:space="preserve">. </w:t>
      </w:r>
      <w:r w:rsidR="002A0C0C">
        <w:t xml:space="preserve">so that </w:t>
      </w:r>
      <w:r w:rsidR="002A0C0C" w:rsidRPr="002175D0">
        <w:rPr>
          <w:i/>
          <w:iCs/>
        </w:rPr>
        <w:t>I</w:t>
      </w:r>
      <w:r w:rsidR="002A0C0C">
        <w:rPr>
          <w:vertAlign w:val="subscript"/>
        </w:rPr>
        <w:t>SRC</w:t>
      </w:r>
      <w:r w:rsidR="002A0C0C">
        <w:t xml:space="preserve"> </w:t>
      </w:r>
      <w:r w:rsidR="002A0C0C">
        <w:sym w:font="Symbol" w:char="F03D"/>
      </w:r>
      <w:r w:rsidR="002A0C0C">
        <w:t xml:space="preserve"> -</w:t>
      </w:r>
      <w:r w:rsidR="00082F93">
        <w:t>3</w:t>
      </w:r>
      <w:r w:rsidR="002A0C0C">
        <w:t xml:space="preserve"> mA.</w:t>
      </w:r>
    </w:p>
    <w:p w:rsidR="00B6667A" w:rsidRDefault="00B6667A" w:rsidP="00E35916">
      <w:pPr>
        <w:spacing w:line="360" w:lineRule="auto"/>
        <w:ind w:left="1080" w:hanging="1080"/>
        <w:rPr>
          <w:bCs/>
          <w:szCs w:val="22"/>
        </w:rPr>
      </w:pPr>
    </w:p>
    <w:p w:rsidR="00B6667A" w:rsidRDefault="00B6667A" w:rsidP="00E35916">
      <w:pPr>
        <w:spacing w:line="360" w:lineRule="auto"/>
        <w:ind w:left="1080" w:hanging="1080"/>
        <w:rPr>
          <w:bCs/>
          <w:szCs w:val="22"/>
        </w:rPr>
      </w:pPr>
    </w:p>
    <w:p w:rsidR="00967FBA" w:rsidRDefault="00967FBA" w:rsidP="00E35916">
      <w:pPr>
        <w:spacing w:line="360" w:lineRule="auto"/>
        <w:ind w:left="1080" w:hanging="1080"/>
        <w:rPr>
          <w:bCs/>
          <w:szCs w:val="22"/>
        </w:rPr>
      </w:pPr>
    </w:p>
    <w:p w:rsidR="00967FBA" w:rsidRDefault="00967FBA" w:rsidP="00E35916">
      <w:pPr>
        <w:spacing w:line="360" w:lineRule="auto"/>
        <w:ind w:left="1080" w:hanging="1080"/>
        <w:rPr>
          <w:bCs/>
          <w:szCs w:val="22"/>
        </w:rPr>
      </w:pPr>
    </w:p>
    <w:p w:rsidR="00967FBA" w:rsidRDefault="00967FBA" w:rsidP="00E35916">
      <w:pPr>
        <w:spacing w:line="360" w:lineRule="auto"/>
        <w:ind w:left="1080" w:hanging="1080"/>
        <w:rPr>
          <w:bCs/>
          <w:szCs w:val="22"/>
        </w:rPr>
      </w:pPr>
    </w:p>
    <w:p w:rsidR="00DA5130" w:rsidRDefault="00DA5130" w:rsidP="00E35916">
      <w:pPr>
        <w:spacing w:line="360" w:lineRule="auto"/>
        <w:ind w:left="1080" w:hanging="1080"/>
        <w:rPr>
          <w:bCs/>
          <w:szCs w:val="22"/>
        </w:rPr>
      </w:pPr>
    </w:p>
    <w:p w:rsidR="00DA5130" w:rsidRDefault="00DA5130" w:rsidP="00E35916">
      <w:pPr>
        <w:spacing w:line="360" w:lineRule="auto"/>
        <w:ind w:left="1080" w:hanging="1080"/>
        <w:rPr>
          <w:bCs/>
          <w:szCs w:val="22"/>
        </w:rPr>
      </w:pPr>
    </w:p>
    <w:p w:rsidR="00DA5130" w:rsidRDefault="00DA5130" w:rsidP="00E35916">
      <w:pPr>
        <w:spacing w:line="360" w:lineRule="auto"/>
        <w:ind w:left="1080" w:hanging="1080"/>
        <w:rPr>
          <w:bCs/>
          <w:szCs w:val="22"/>
        </w:rPr>
      </w:pPr>
    </w:p>
    <w:p w:rsidR="00DA5130" w:rsidRDefault="00DA5130" w:rsidP="00E35916">
      <w:pPr>
        <w:spacing w:line="360" w:lineRule="auto"/>
        <w:ind w:left="1080" w:hanging="1080"/>
        <w:rPr>
          <w:bCs/>
          <w:szCs w:val="22"/>
        </w:rPr>
      </w:pPr>
    </w:p>
    <w:p w:rsidR="00DA5130" w:rsidRDefault="00DA5130" w:rsidP="00E35916">
      <w:pPr>
        <w:spacing w:line="360" w:lineRule="auto"/>
        <w:ind w:left="1080" w:hanging="1080"/>
        <w:rPr>
          <w:bCs/>
          <w:szCs w:val="22"/>
        </w:rPr>
      </w:pPr>
    </w:p>
    <w:p w:rsidR="00DA5130" w:rsidRDefault="00DA5130" w:rsidP="00E35916">
      <w:pPr>
        <w:spacing w:line="360" w:lineRule="auto"/>
        <w:ind w:left="1080" w:hanging="1080"/>
        <w:rPr>
          <w:bCs/>
          <w:szCs w:val="22"/>
        </w:rPr>
      </w:pPr>
    </w:p>
    <w:p w:rsidR="00DA5130" w:rsidRDefault="00DA5130" w:rsidP="00E35916">
      <w:pPr>
        <w:spacing w:line="360" w:lineRule="auto"/>
        <w:ind w:left="1080" w:hanging="1080"/>
        <w:rPr>
          <w:bCs/>
          <w:szCs w:val="22"/>
        </w:rPr>
      </w:pPr>
    </w:p>
    <w:p w:rsidR="00DA5130" w:rsidRDefault="00DA5130" w:rsidP="00E35916">
      <w:pPr>
        <w:spacing w:line="360" w:lineRule="auto"/>
        <w:ind w:left="1080" w:hanging="1080"/>
        <w:rPr>
          <w:bCs/>
          <w:szCs w:val="22"/>
        </w:rPr>
      </w:pPr>
    </w:p>
    <w:p w:rsidR="00DA5130" w:rsidRDefault="00DA5130" w:rsidP="00E35916">
      <w:pPr>
        <w:spacing w:line="360" w:lineRule="auto"/>
        <w:ind w:left="1080" w:hanging="1080"/>
        <w:rPr>
          <w:bCs/>
          <w:szCs w:val="22"/>
        </w:rPr>
      </w:pPr>
    </w:p>
    <w:p w:rsidR="00DA5130" w:rsidRDefault="00DA5130" w:rsidP="00E35916">
      <w:pPr>
        <w:spacing w:line="360" w:lineRule="auto"/>
        <w:ind w:left="1080" w:hanging="1080"/>
        <w:rPr>
          <w:bCs/>
          <w:szCs w:val="22"/>
        </w:rPr>
      </w:pPr>
    </w:p>
    <w:p w:rsidR="003F67FE" w:rsidRDefault="003F67FE" w:rsidP="00E35916">
      <w:pPr>
        <w:spacing w:line="360" w:lineRule="auto"/>
        <w:ind w:left="1080" w:hanging="1080"/>
        <w:rPr>
          <w:bCs/>
          <w:szCs w:val="22"/>
        </w:rPr>
      </w:pPr>
    </w:p>
    <w:p w:rsidR="003F67FE" w:rsidRDefault="003F67FE" w:rsidP="00E35916">
      <w:pPr>
        <w:spacing w:line="360" w:lineRule="auto"/>
        <w:ind w:left="1080" w:hanging="1080"/>
        <w:rPr>
          <w:bCs/>
          <w:szCs w:val="22"/>
        </w:rPr>
      </w:pPr>
    </w:p>
    <w:p w:rsidR="00DA5130" w:rsidRDefault="00DA5130" w:rsidP="00E35916">
      <w:pPr>
        <w:spacing w:line="360" w:lineRule="auto"/>
        <w:ind w:left="1080" w:hanging="1080"/>
        <w:rPr>
          <w:bCs/>
          <w:szCs w:val="22"/>
        </w:rPr>
      </w:pPr>
    </w:p>
    <w:p w:rsidR="00DA5130" w:rsidRDefault="00DA5130" w:rsidP="00E35916">
      <w:pPr>
        <w:spacing w:line="360" w:lineRule="auto"/>
        <w:ind w:left="1080" w:hanging="1080"/>
        <w:rPr>
          <w:bCs/>
          <w:szCs w:val="22"/>
        </w:rPr>
      </w:pPr>
    </w:p>
    <w:p w:rsidR="00DA5130" w:rsidRDefault="00DA5130" w:rsidP="00DA5130">
      <w:pPr>
        <w:widowControl w:val="0"/>
        <w:spacing w:line="360" w:lineRule="auto"/>
        <w:ind w:left="1080" w:hanging="1080"/>
        <w:rPr>
          <w:rFonts w:eastAsia="Calibri"/>
          <w:szCs w:val="22"/>
        </w:rPr>
      </w:pPr>
      <w:r w:rsidRPr="00DA5130">
        <w:rPr>
          <w:color w:val="FF0000"/>
          <w:szCs w:val="22"/>
        </w:rPr>
        <w:lastRenderedPageBreak/>
        <w:pict>
          <v:shape id="_x0000_s1415" type="#_x0000_t75" style="position:absolute;left:0;text-align:left;margin-left:220.8pt;margin-top:-3.45pt;width:257.25pt;height:186.75pt;z-index:13;mso-position-horizontal-relative:text;mso-position-vertical-relative:text">
            <v:imagedata r:id="rId55" o:title=""/>
            <w10:wrap type="square"/>
          </v:shape>
        </w:pict>
      </w:r>
      <w:r w:rsidRPr="00DA5130">
        <w:rPr>
          <w:rFonts w:eastAsia="Calibri"/>
          <w:b/>
          <w:color w:val="FF0000"/>
          <w:szCs w:val="22"/>
        </w:rPr>
        <w:t>P3.3.7</w:t>
      </w:r>
      <w:r w:rsidRPr="00DA5130">
        <w:rPr>
          <w:rFonts w:eastAsia="Calibri"/>
          <w:szCs w:val="22"/>
        </w:rPr>
        <w:tab/>
        <w:t xml:space="preserve">Determine </w:t>
      </w:r>
      <w:proofErr w:type="spellStart"/>
      <w:r w:rsidRPr="00DA5130">
        <w:rPr>
          <w:rFonts w:eastAsia="Calibri"/>
          <w:i/>
          <w:szCs w:val="22"/>
        </w:rPr>
        <w:t>V</w:t>
      </w:r>
      <w:r w:rsidRPr="00DA5130">
        <w:rPr>
          <w:rFonts w:eastAsia="Calibri"/>
          <w:i/>
          <w:szCs w:val="22"/>
          <w:vertAlign w:val="subscript"/>
        </w:rPr>
        <w:t>x</w:t>
      </w:r>
      <w:proofErr w:type="spellEnd"/>
      <w:r w:rsidRPr="00DA5130">
        <w:rPr>
          <w:rFonts w:eastAsia="Calibri"/>
          <w:szCs w:val="22"/>
        </w:rPr>
        <w:t xml:space="preserve"> in Figure P3.3.7. Transform the voltage source to a current source and apply KCL and KVL.</w:t>
      </w:r>
    </w:p>
    <w:p w:rsidR="00DA5130" w:rsidRDefault="00DA5130" w:rsidP="00DA5130">
      <w:pPr>
        <w:widowControl w:val="0"/>
        <w:spacing w:line="360" w:lineRule="auto"/>
        <w:rPr>
          <w:rFonts w:eastAsia="Calibri"/>
          <w:szCs w:val="22"/>
        </w:rPr>
      </w:pPr>
    </w:p>
    <w:p w:rsidR="00DA5130" w:rsidRDefault="00DA5130" w:rsidP="00DA5130">
      <w:pPr>
        <w:widowControl w:val="0"/>
        <w:spacing w:line="360" w:lineRule="auto"/>
        <w:rPr>
          <w:rFonts w:eastAsia="Calibri"/>
          <w:szCs w:val="22"/>
        </w:rPr>
      </w:pPr>
    </w:p>
    <w:p w:rsidR="00DA5130" w:rsidRDefault="00DA5130" w:rsidP="00DA5130">
      <w:pPr>
        <w:widowControl w:val="0"/>
        <w:spacing w:line="360" w:lineRule="auto"/>
        <w:rPr>
          <w:rFonts w:eastAsia="Calibri"/>
          <w:szCs w:val="22"/>
        </w:rPr>
      </w:pPr>
    </w:p>
    <w:p w:rsidR="00DA5130" w:rsidRDefault="00DA5130" w:rsidP="00DA5130">
      <w:pPr>
        <w:widowControl w:val="0"/>
        <w:spacing w:line="360" w:lineRule="auto"/>
        <w:rPr>
          <w:rFonts w:eastAsia="Calibri"/>
          <w:szCs w:val="22"/>
        </w:rPr>
      </w:pPr>
    </w:p>
    <w:p w:rsidR="00DA5130" w:rsidRDefault="00DA5130" w:rsidP="00DA5130">
      <w:pPr>
        <w:widowControl w:val="0"/>
        <w:spacing w:line="360" w:lineRule="auto"/>
        <w:rPr>
          <w:rFonts w:eastAsia="Calibri"/>
          <w:szCs w:val="22"/>
        </w:rPr>
      </w:pPr>
    </w:p>
    <w:p w:rsidR="00DA5130" w:rsidRDefault="006E4472" w:rsidP="00DA5130">
      <w:pPr>
        <w:widowControl w:val="0"/>
        <w:spacing w:line="360" w:lineRule="auto"/>
        <w:rPr>
          <w:rFonts w:eastAsia="Calibri"/>
          <w:szCs w:val="22"/>
        </w:rPr>
      </w:pPr>
      <w:r w:rsidRPr="006E4472">
        <w:pict>
          <v:shape id="_x0000_s1417" type="#_x0000_t75" style="position:absolute;margin-left:191.4pt;margin-top:10pt;width:272.15pt;height:168.7pt;z-index:14;mso-position-horizontal-relative:text;mso-position-vertical-relative:text">
            <v:imagedata r:id="rId56" o:title=""/>
            <w10:wrap type="square"/>
          </v:shape>
        </w:pict>
      </w:r>
    </w:p>
    <w:p w:rsidR="00C72FD2" w:rsidRDefault="00DA5130" w:rsidP="00DA5130">
      <w:pPr>
        <w:widowControl w:val="0"/>
        <w:spacing w:line="360" w:lineRule="auto"/>
        <w:ind w:left="1080" w:hanging="1080"/>
      </w:pPr>
      <w:r w:rsidRPr="003D5B9A">
        <w:rPr>
          <w:b/>
          <w:bCs/>
          <w:color w:val="000000"/>
          <w:szCs w:val="22"/>
        </w:rPr>
        <w:t>Solution:</w:t>
      </w:r>
      <w:r w:rsidR="00C72FD2">
        <w:rPr>
          <w:bCs/>
          <w:szCs w:val="22"/>
        </w:rPr>
        <w:tab/>
      </w:r>
      <w:r w:rsidR="00C72FD2" w:rsidRPr="00486001">
        <w:t xml:space="preserve">The </w:t>
      </w:r>
      <w:r w:rsidR="00C72FD2">
        <w:t xml:space="preserve">30 V source in series with 2 </w:t>
      </w:r>
      <w:r w:rsidR="00C72FD2">
        <w:sym w:font="Symbol" w:char="F057"/>
      </w:r>
      <w:r w:rsidR="00C72FD2">
        <w:t xml:space="preserve"> transforms to a 15 A source in parallel with 2 </w:t>
      </w:r>
      <w:r w:rsidR="00C72FD2">
        <w:sym w:font="Symbol" w:char="F057"/>
      </w:r>
      <w:r w:rsidR="00C72FD2">
        <w:t xml:space="preserve">; the parallel combination of this resistor and the 4 </w:t>
      </w:r>
      <w:r w:rsidR="00C72FD2">
        <w:sym w:font="Symbol" w:char="F057"/>
      </w:r>
      <w:r w:rsidR="00C72FD2">
        <w:t xml:space="preserve"> resistor is a resistor of </w:t>
      </w:r>
      <w:r w:rsidR="00C72FD2" w:rsidRPr="00486001">
        <w:rPr>
          <w:position w:val="-22"/>
        </w:rPr>
        <w:object w:dxaOrig="960" w:dyaOrig="580">
          <v:shape id="_x0000_i1042" type="#_x0000_t75" style="width:48pt;height:28.8pt" o:ole="">
            <v:imagedata r:id="rId57" o:title=""/>
          </v:shape>
          <o:OLEObject Type="Embed" ProgID="Equation.3" ShapeID="_x0000_i1042" DrawAspect="Content" ObjectID="_1437570061" r:id="rId58"/>
        </w:object>
      </w:r>
      <w:r w:rsidR="00C72FD2">
        <w:sym w:font="Symbol" w:char="F057"/>
      </w:r>
      <w:r w:rsidR="00C72FD2">
        <w:t xml:space="preserve">, which, from KCL, carries a current of 24 A and therefore has a voltage drop across it of </w:t>
      </w:r>
      <w:r w:rsidR="00C72FD2" w:rsidRPr="008D13DD">
        <w:rPr>
          <w:position w:val="-22"/>
        </w:rPr>
        <w:object w:dxaOrig="1160" w:dyaOrig="580">
          <v:shape id="_x0000_i1043" type="#_x0000_t75" style="width:58.2pt;height:28.8pt" o:ole="">
            <v:imagedata r:id="rId59" o:title=""/>
          </v:shape>
          <o:OLEObject Type="Embed" ProgID="Equation.3" ShapeID="_x0000_i1043" DrawAspect="Content" ObjectID="_1437570062" r:id="rId60"/>
        </w:object>
      </w:r>
      <w:r w:rsidR="00C72FD2">
        <w:t xml:space="preserve"> V. From KCL, the current in the 3 </w:t>
      </w:r>
      <w:r w:rsidR="00C72FD2">
        <w:sym w:font="Symbol" w:char="F057"/>
      </w:r>
      <w:r w:rsidR="00C72FD2">
        <w:t xml:space="preserve"> resistor is 6 A, so that the </w:t>
      </w:r>
      <w:bookmarkStart w:id="0" w:name="_GoBack"/>
      <w:bookmarkEnd w:id="0"/>
      <w:r w:rsidR="00C72FD2">
        <w:t xml:space="preserve">voltage across it is 18 V. It follows that </w:t>
      </w:r>
      <w:r w:rsidR="00C72FD2" w:rsidRPr="008D13DD">
        <w:rPr>
          <w:i/>
          <w:iCs/>
        </w:rPr>
        <w:t>V</w:t>
      </w:r>
      <w:r w:rsidR="00C72FD2" w:rsidRPr="008D13DD">
        <w:rPr>
          <w:vertAlign w:val="subscript"/>
        </w:rPr>
        <w:t>x</w:t>
      </w:r>
      <w:r w:rsidR="00C72FD2">
        <w:t xml:space="preserve"> </w:t>
      </w:r>
      <w:r w:rsidR="00C72FD2">
        <w:sym w:font="Symbol" w:char="F03D"/>
      </w:r>
      <w:r w:rsidR="00C72FD2">
        <w:t xml:space="preserve"> 32 + 18 </w:t>
      </w:r>
      <w:r w:rsidR="00C72FD2">
        <w:sym w:font="Symbol" w:char="F03D"/>
      </w:r>
      <w:r w:rsidR="00C72FD2">
        <w:t xml:space="preserve"> 50 V.</w:t>
      </w:r>
    </w:p>
    <w:sectPr w:rsidR="00C72FD2" w:rsidSect="00F15687">
      <w:footerReference w:type="default" r:id="rId61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9A" w:rsidRDefault="003D5B9A" w:rsidP="000618CD">
      <w:r>
        <w:separator/>
      </w:r>
    </w:p>
  </w:endnote>
  <w:endnote w:type="continuationSeparator" w:id="0">
    <w:p w:rsidR="003D5B9A" w:rsidRDefault="003D5B9A" w:rsidP="0006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E0" w:rsidRDefault="002755E0" w:rsidP="000618CD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F67FE">
      <w:rPr>
        <w:noProof/>
      </w:rPr>
      <w:t>7</w:t>
    </w:r>
    <w:r>
      <w:fldChar w:fldCharType="end"/>
    </w:r>
    <w:r>
      <w:t>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9A" w:rsidRDefault="003D5B9A" w:rsidP="000618CD">
      <w:r>
        <w:separator/>
      </w:r>
    </w:p>
  </w:footnote>
  <w:footnote w:type="continuationSeparator" w:id="0">
    <w:p w:rsidR="003D5B9A" w:rsidRDefault="003D5B9A" w:rsidP="0006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87"/>
    <w:rsid w:val="0001285B"/>
    <w:rsid w:val="00021507"/>
    <w:rsid w:val="000344D7"/>
    <w:rsid w:val="000618CD"/>
    <w:rsid w:val="0007678B"/>
    <w:rsid w:val="00082F93"/>
    <w:rsid w:val="000918E0"/>
    <w:rsid w:val="00096A29"/>
    <w:rsid w:val="000B2345"/>
    <w:rsid w:val="000E186D"/>
    <w:rsid w:val="000E5297"/>
    <w:rsid w:val="000F371E"/>
    <w:rsid w:val="000F45E4"/>
    <w:rsid w:val="000F7469"/>
    <w:rsid w:val="00130AF0"/>
    <w:rsid w:val="00145A8A"/>
    <w:rsid w:val="00153498"/>
    <w:rsid w:val="0015575D"/>
    <w:rsid w:val="001841DB"/>
    <w:rsid w:val="001A458D"/>
    <w:rsid w:val="001D6385"/>
    <w:rsid w:val="001E0578"/>
    <w:rsid w:val="001E39C7"/>
    <w:rsid w:val="001F7F2C"/>
    <w:rsid w:val="00216FC1"/>
    <w:rsid w:val="00240C85"/>
    <w:rsid w:val="002755E0"/>
    <w:rsid w:val="00287060"/>
    <w:rsid w:val="002873AB"/>
    <w:rsid w:val="002966AF"/>
    <w:rsid w:val="002A0C0C"/>
    <w:rsid w:val="002C6902"/>
    <w:rsid w:val="002D2932"/>
    <w:rsid w:val="002E3297"/>
    <w:rsid w:val="00300691"/>
    <w:rsid w:val="00331629"/>
    <w:rsid w:val="00347243"/>
    <w:rsid w:val="003474FE"/>
    <w:rsid w:val="0039324E"/>
    <w:rsid w:val="003956D9"/>
    <w:rsid w:val="003D5B9A"/>
    <w:rsid w:val="003E3D0A"/>
    <w:rsid w:val="003F67FE"/>
    <w:rsid w:val="00440DA1"/>
    <w:rsid w:val="00457923"/>
    <w:rsid w:val="00490BD5"/>
    <w:rsid w:val="004A6780"/>
    <w:rsid w:val="004B0A90"/>
    <w:rsid w:val="004B464D"/>
    <w:rsid w:val="004C1FC8"/>
    <w:rsid w:val="004C5A65"/>
    <w:rsid w:val="004D209E"/>
    <w:rsid w:val="004F2F71"/>
    <w:rsid w:val="00501AE3"/>
    <w:rsid w:val="00517735"/>
    <w:rsid w:val="005304CD"/>
    <w:rsid w:val="0054323C"/>
    <w:rsid w:val="005B0915"/>
    <w:rsid w:val="005B0BDF"/>
    <w:rsid w:val="005C3AAF"/>
    <w:rsid w:val="005C4274"/>
    <w:rsid w:val="005E11AB"/>
    <w:rsid w:val="005F4F42"/>
    <w:rsid w:val="006149BE"/>
    <w:rsid w:val="006566B5"/>
    <w:rsid w:val="00664790"/>
    <w:rsid w:val="006A1CEC"/>
    <w:rsid w:val="006A618D"/>
    <w:rsid w:val="006A701F"/>
    <w:rsid w:val="006C3487"/>
    <w:rsid w:val="006D5038"/>
    <w:rsid w:val="006E4472"/>
    <w:rsid w:val="006F2721"/>
    <w:rsid w:val="006F2D8D"/>
    <w:rsid w:val="00705310"/>
    <w:rsid w:val="00705BB6"/>
    <w:rsid w:val="00711D5C"/>
    <w:rsid w:val="007231E6"/>
    <w:rsid w:val="00730501"/>
    <w:rsid w:val="007309F5"/>
    <w:rsid w:val="007C72D6"/>
    <w:rsid w:val="007E2E46"/>
    <w:rsid w:val="007F5FD6"/>
    <w:rsid w:val="0080194E"/>
    <w:rsid w:val="008350C4"/>
    <w:rsid w:val="00882D4A"/>
    <w:rsid w:val="008931BF"/>
    <w:rsid w:val="008B0741"/>
    <w:rsid w:val="008B0C07"/>
    <w:rsid w:val="008C5E11"/>
    <w:rsid w:val="008C658A"/>
    <w:rsid w:val="00901F94"/>
    <w:rsid w:val="009049C4"/>
    <w:rsid w:val="009051DF"/>
    <w:rsid w:val="009066AC"/>
    <w:rsid w:val="00925251"/>
    <w:rsid w:val="00935828"/>
    <w:rsid w:val="00952216"/>
    <w:rsid w:val="00960ADF"/>
    <w:rsid w:val="0096203D"/>
    <w:rsid w:val="00963077"/>
    <w:rsid w:val="009646B0"/>
    <w:rsid w:val="00965AEB"/>
    <w:rsid w:val="00967FBA"/>
    <w:rsid w:val="009A441A"/>
    <w:rsid w:val="009B1D06"/>
    <w:rsid w:val="009C7B5B"/>
    <w:rsid w:val="009D5BF5"/>
    <w:rsid w:val="009F4FA5"/>
    <w:rsid w:val="00A36E11"/>
    <w:rsid w:val="00A52456"/>
    <w:rsid w:val="00A607CA"/>
    <w:rsid w:val="00A632E9"/>
    <w:rsid w:val="00A95C3F"/>
    <w:rsid w:val="00AA47DB"/>
    <w:rsid w:val="00AC32D9"/>
    <w:rsid w:val="00AD24C9"/>
    <w:rsid w:val="00B046F2"/>
    <w:rsid w:val="00B12AFA"/>
    <w:rsid w:val="00B14264"/>
    <w:rsid w:val="00B15D92"/>
    <w:rsid w:val="00B646FE"/>
    <w:rsid w:val="00B6667A"/>
    <w:rsid w:val="00B71EDE"/>
    <w:rsid w:val="00B85B82"/>
    <w:rsid w:val="00BA5B19"/>
    <w:rsid w:val="00BB7D2F"/>
    <w:rsid w:val="00BE7F34"/>
    <w:rsid w:val="00C22283"/>
    <w:rsid w:val="00C24BEE"/>
    <w:rsid w:val="00C537DD"/>
    <w:rsid w:val="00C57F29"/>
    <w:rsid w:val="00C72FD2"/>
    <w:rsid w:val="00C92047"/>
    <w:rsid w:val="00C92870"/>
    <w:rsid w:val="00CA6850"/>
    <w:rsid w:val="00CF42D2"/>
    <w:rsid w:val="00CF67AE"/>
    <w:rsid w:val="00D41EDC"/>
    <w:rsid w:val="00D900ED"/>
    <w:rsid w:val="00DA5130"/>
    <w:rsid w:val="00DC2270"/>
    <w:rsid w:val="00DC49C4"/>
    <w:rsid w:val="00E333AC"/>
    <w:rsid w:val="00E33A1D"/>
    <w:rsid w:val="00E35893"/>
    <w:rsid w:val="00E35916"/>
    <w:rsid w:val="00E5480A"/>
    <w:rsid w:val="00E90CCA"/>
    <w:rsid w:val="00EA17AE"/>
    <w:rsid w:val="00EE53DE"/>
    <w:rsid w:val="00EE7B68"/>
    <w:rsid w:val="00F01C5D"/>
    <w:rsid w:val="00F15687"/>
    <w:rsid w:val="00F51B9E"/>
    <w:rsid w:val="00F5480F"/>
    <w:rsid w:val="00F670FD"/>
    <w:rsid w:val="00F70361"/>
    <w:rsid w:val="00F73C47"/>
    <w:rsid w:val="00F87BED"/>
    <w:rsid w:val="00FA11E0"/>
    <w:rsid w:val="00FB5EED"/>
    <w:rsid w:val="00FC68A9"/>
    <w:rsid w:val="00FE7665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1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18CD"/>
  </w:style>
  <w:style w:type="paragraph" w:styleId="Footer">
    <w:name w:val="footer"/>
    <w:basedOn w:val="Normal"/>
    <w:link w:val="FooterChar"/>
    <w:rsid w:val="00061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1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emf"/><Relationship Id="rId39" Type="http://schemas.openxmlformats.org/officeDocument/2006/relationships/image" Target="media/image20.wmf"/><Relationship Id="rId21" Type="http://schemas.openxmlformats.org/officeDocument/2006/relationships/image" Target="media/image8.wmf"/><Relationship Id="rId34" Type="http://schemas.openxmlformats.org/officeDocument/2006/relationships/image" Target="media/image17.emf"/><Relationship Id="rId42" Type="http://schemas.openxmlformats.org/officeDocument/2006/relationships/oleObject" Target="embeddings/oleObject13.bin"/><Relationship Id="rId47" Type="http://schemas.openxmlformats.org/officeDocument/2006/relationships/image" Target="media/image24.emf"/><Relationship Id="rId50" Type="http://schemas.openxmlformats.org/officeDocument/2006/relationships/image" Target="media/image27.wmf"/><Relationship Id="rId55" Type="http://schemas.openxmlformats.org/officeDocument/2006/relationships/image" Target="media/image30.emf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9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3.wmf"/><Relationship Id="rId53" Type="http://schemas.openxmlformats.org/officeDocument/2006/relationships/image" Target="media/image29.wmf"/><Relationship Id="rId58" Type="http://schemas.openxmlformats.org/officeDocument/2006/relationships/oleObject" Target="embeddings/oleObject18.bin"/><Relationship Id="rId5" Type="http://schemas.openxmlformats.org/officeDocument/2006/relationships/settings" Target="settings.xml"/><Relationship Id="rId61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emf"/><Relationship Id="rId30" Type="http://schemas.openxmlformats.org/officeDocument/2006/relationships/oleObject" Target="embeddings/oleObject8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image" Target="media/image25.emf"/><Relationship Id="rId56" Type="http://schemas.openxmlformats.org/officeDocument/2006/relationships/image" Target="media/image31.emf"/><Relationship Id="rId8" Type="http://schemas.openxmlformats.org/officeDocument/2006/relationships/endnotes" Target="endnotes.xml"/><Relationship Id="rId51" Type="http://schemas.openxmlformats.org/officeDocument/2006/relationships/oleObject" Target="embeddings/oleObject16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33.wmf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Relationship Id="rId54" Type="http://schemas.openxmlformats.org/officeDocument/2006/relationships/oleObject" Target="embeddings/oleObject17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emf"/><Relationship Id="rId36" Type="http://schemas.openxmlformats.org/officeDocument/2006/relationships/oleObject" Target="embeddings/oleObject10.bin"/><Relationship Id="rId49" Type="http://schemas.openxmlformats.org/officeDocument/2006/relationships/image" Target="media/image26.emf"/><Relationship Id="rId57" Type="http://schemas.openxmlformats.org/officeDocument/2006/relationships/image" Target="media/image32.wmf"/><Relationship Id="rId10" Type="http://schemas.openxmlformats.org/officeDocument/2006/relationships/image" Target="media/image2.emf"/><Relationship Id="rId31" Type="http://schemas.openxmlformats.org/officeDocument/2006/relationships/image" Target="media/image15.wmf"/><Relationship Id="rId44" Type="http://schemas.openxmlformats.org/officeDocument/2006/relationships/oleObject" Target="embeddings/oleObject14.bin"/><Relationship Id="rId52" Type="http://schemas.openxmlformats.org/officeDocument/2006/relationships/image" Target="media/image28.emf"/><Relationship Id="rId60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7120-1071-4CA8-A36A-4D1D712F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nsabah</dc:creator>
  <cp:lastModifiedBy>nsabah</cp:lastModifiedBy>
  <cp:revision>7</cp:revision>
  <dcterms:created xsi:type="dcterms:W3CDTF">2013-08-04T13:09:00Z</dcterms:created>
  <dcterms:modified xsi:type="dcterms:W3CDTF">2013-08-09T13:12:00Z</dcterms:modified>
</cp:coreProperties>
</file>